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szCs w:val="24"/>
          <w14:textFill>
            <w14:solidFill>
              <w14:schemeClr w14:val="accent1"/>
            </w14:solidFill>
          </w14:textFill>
        </w:rPr>
        <w:id w:val="1853677942"/>
        <w:docPartObj>
          <w:docPartGallery w:val="autotext"/>
        </w:docPartObj>
      </w:sdtPr>
      <w:sdtEndPr>
        <w:rPr>
          <w:color w:val="auto"/>
          <w:kern w:val="2"/>
          <w:sz w:val="21"/>
          <w:szCs w:val="24"/>
        </w:rPr>
      </w:sdtEndPr>
      <w:sdtContent>
        <w:p>
          <w:pPr>
            <w:pStyle w:val="18"/>
            <w:spacing w:before="1540" w:after="240"/>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1417320" cy="7505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黑体" w:hAnsi="黑体" w:eastAsia="黑体" w:cstheme="majorBidi"/>
              <w:b/>
              <w:caps/>
              <w:color w:val="5B9BD5" w:themeColor="accent1"/>
              <w:sz w:val="96"/>
              <w:szCs w:val="72"/>
              <w14:textFill>
                <w14:solidFill>
                  <w14:schemeClr w14:val="accent1"/>
                </w14:solidFill>
              </w14:textFill>
            </w:rPr>
            <w:alias w:val="标题"/>
            <w:id w:val="1735040861"/>
            <w:placeholder>
              <w:docPart w:val="50DD61E5320144A2AF35810C9437B1AD"/>
            </w:placeholder>
            <w15:dataBinding w:prefixMappings="xmlns:ns0='http://purl.org/dc/elements/1.1/' xmlns:ns1='http://schemas.openxmlformats.org/package/2006/metadata/core-properties' " w:xpath="/ns1:coreProperties[1]/ns0:title[1]" w:storeItemID="{6C3C8BC8-F283-45AE-878A-BAB7291924A1}"/>
            <w:text/>
          </w:sdtPr>
          <w:sdtEndPr>
            <w:rPr>
              <w:rFonts w:ascii="黑体" w:hAnsi="黑体" w:eastAsia="黑体" w:cstheme="majorBidi"/>
              <w:b/>
              <w:caps/>
              <w:color w:val="5B9BD5" w:themeColor="accent1"/>
              <w:sz w:val="96"/>
              <w:szCs w:val="72"/>
              <w14:textFill>
                <w14:solidFill>
                  <w14:schemeClr w14:val="accent1"/>
                </w14:solidFill>
              </w14:textFill>
            </w:rPr>
          </w:sdtEndPr>
          <w:sdtContent>
            <w:p>
              <w:pPr>
                <w:pStyle w:val="18"/>
                <w:pBdr>
                  <w:top w:val="single" w:color="5B9BD5" w:themeColor="accent1" w:sz="6" w:space="6"/>
                  <w:bottom w:val="single" w:color="5B9BD5" w:themeColor="accent1" w:sz="6" w:space="6"/>
                </w:pBdr>
                <w:spacing w:after="240"/>
                <w:jc w:val="center"/>
                <w:rPr>
                  <w:rFonts w:ascii="黑体" w:hAnsi="黑体" w:eastAsia="黑体" w:cstheme="majorBidi"/>
                  <w:b/>
                  <w:caps/>
                  <w:color w:val="5B9BD5" w:themeColor="accent1"/>
                  <w:sz w:val="96"/>
                  <w:szCs w:val="80"/>
                  <w14:textFill>
                    <w14:solidFill>
                      <w14:schemeClr w14:val="accent1"/>
                    </w14:solidFill>
                  </w14:textFill>
                </w:rPr>
              </w:pPr>
              <w:r>
                <w:rPr>
                  <w:rFonts w:hint="eastAsia" w:ascii="黑体" w:hAnsi="黑体" w:eastAsia="黑体" w:cstheme="majorBidi"/>
                  <w:b/>
                  <w:caps/>
                  <w:color w:val="5B9BD5" w:themeColor="accent1"/>
                  <w:sz w:val="96"/>
                  <w:szCs w:val="72"/>
                  <w:lang w:eastAsia="zh-CN"/>
                  <w14:textFill>
                    <w14:solidFill>
                      <w14:schemeClr w14:val="accent1"/>
                    </w14:solidFill>
                  </w14:textFill>
                </w:rPr>
                <w:t>温柔的坚持</w:t>
              </w:r>
            </w:p>
          </w:sdtContent>
        </w:sdt>
        <w:sdt>
          <w:sdtPr>
            <w:rPr>
              <w:rFonts w:hint="eastAsia"/>
              <w:color w:val="FF0000"/>
              <w:sz w:val="52"/>
              <w:szCs w:val="52"/>
            </w:rPr>
            <w:alias w:val="副标题"/>
            <w:id w:val="328029620"/>
            <w:placeholder>
              <w:docPart w:val="8403B185A6964583824ACEBC42423FDD"/>
            </w:placeholder>
            <w15:dataBinding w:prefixMappings="xmlns:ns0='http://purl.org/dc/elements/1.1/' xmlns:ns1='http://schemas.openxmlformats.org/package/2006/metadata/core-properties' " w:xpath="/ns1:coreProperties[1]/ns0:subject[1]" w:storeItemID="{6C3C8BC8-F283-45AE-878A-BAB7291924A1}"/>
            <w:text/>
          </w:sdtPr>
          <w:sdtEndPr>
            <w:rPr>
              <w:rFonts w:hint="eastAsia"/>
              <w:color w:val="FF0000"/>
              <w:sz w:val="28"/>
              <w:szCs w:val="28"/>
            </w:rPr>
          </w:sdtEndPr>
          <w:sdtContent>
            <w:p>
              <w:pPr>
                <w:pStyle w:val="18"/>
                <w:jc w:val="center"/>
                <w:rPr>
                  <w:color w:val="FF0000"/>
                  <w:sz w:val="28"/>
                  <w:szCs w:val="28"/>
                </w:rPr>
              </w:pPr>
              <w:r>
                <w:rPr>
                  <w:rFonts w:hint="eastAsia"/>
                  <w:color w:val="00B0F0"/>
                  <w:sz w:val="52"/>
                  <w:szCs w:val="52"/>
                  <w:lang w:eastAsia="zh-CN"/>
                </w:rPr>
                <w:t>——教育，慢的艺术</w:t>
              </w:r>
            </w:p>
          </w:sdtContent>
        </w:sdt>
        <w:p>
          <w:pPr>
            <w:pStyle w:val="18"/>
            <w:spacing w:before="480"/>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758825" cy="478790"/>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黑体" w:hAnsi="黑体" w:eastAsia="黑体" w:cs="宋体"/>
              <w:b/>
              <w:bCs/>
              <w:color w:val="5B9BD5" w:themeColor="accent1"/>
              <w:sz w:val="48"/>
              <w:szCs w:val="44"/>
              <w14:textFill>
                <w14:solidFill>
                  <w14:schemeClr w14:val="accent1"/>
                </w14:solidFill>
              </w14:textFill>
            </w:rPr>
          </w:pPr>
          <w:r>
            <w:rPr>
              <w:rFonts w:hint="eastAsia" w:ascii="黑体" w:hAnsi="黑体" w:eastAsia="黑体" w:cs="宋体"/>
              <w:b/>
              <w:bCs/>
              <w:color w:val="5B9BD5" w:themeColor="accent1"/>
              <w:sz w:val="48"/>
              <w:szCs w:val="44"/>
              <w:lang w:eastAsia="zh-CN"/>
              <w14:textFill>
                <w14:solidFill>
                  <w14:schemeClr w14:val="accent1"/>
                </w14:solidFill>
              </w14:textFill>
            </w:rPr>
            <w:t>巫小芳</w:t>
          </w:r>
          <w:r>
            <w:rPr>
              <w:rFonts w:hint="eastAsia" w:ascii="黑体" w:hAnsi="黑体" w:eastAsia="黑体" w:cs="宋体"/>
              <w:b/>
              <w:bCs/>
              <w:color w:val="5B9BD5" w:themeColor="accent1"/>
              <w:sz w:val="48"/>
              <w:szCs w:val="44"/>
              <w14:textFill>
                <w14:solidFill>
                  <w14:schemeClr w14:val="accent1"/>
                </w14:solidFill>
              </w14:textFill>
            </w:rPr>
            <w:t>工作室 简 报</w:t>
          </w:r>
        </w:p>
        <w:p>
          <w:pPr>
            <w:spacing w:line="440" w:lineRule="exact"/>
            <w:jc w:val="center"/>
            <w:rPr>
              <w:rFonts w:ascii="宋体" w:hAnsi="宋体" w:cs="宋体"/>
              <w:b/>
              <w:bCs/>
              <w:color w:val="5B9BD5" w:themeColor="accent1"/>
              <w:sz w:val="48"/>
              <w:szCs w:val="44"/>
              <w14:textFill>
                <w14:solidFill>
                  <w14:schemeClr w14:val="accent1"/>
                </w14:solidFill>
              </w14:textFill>
            </w:rPr>
          </w:pPr>
        </w:p>
        <w:p>
          <w:pPr>
            <w:pStyle w:val="18"/>
            <w:jc w:val="center"/>
            <w:rPr>
              <w:rFonts w:ascii="黑体" w:hAnsi="黑体" w:eastAsia="黑体"/>
              <w:color w:val="5B9BD5" w:themeColor="accent1"/>
              <w:sz w:val="24"/>
              <w14:textFill>
                <w14:solidFill>
                  <w14:schemeClr w14:val="accent1"/>
                </w14:solidFill>
              </w14:textFill>
            </w:rPr>
          </w:pPr>
          <w:r>
            <w:rPr>
              <w:rFonts w:hint="eastAsia" w:ascii="黑体" w:hAnsi="黑体" w:eastAsia="黑体" w:cs="宋体"/>
              <w:b/>
              <w:bCs/>
              <w:color w:val="5B9BD5" w:themeColor="accent1"/>
              <w:sz w:val="48"/>
              <w:szCs w:val="44"/>
              <w14:textFill>
                <w14:solidFill>
                  <w14:schemeClr w14:val="accent1"/>
                </w14:solidFill>
              </w14:textFill>
            </w:rPr>
            <w:t>2018年第</w:t>
          </w:r>
          <w:r>
            <w:rPr>
              <w:rFonts w:hint="eastAsia" w:ascii="黑体" w:hAnsi="黑体" w:eastAsia="黑体" w:cs="宋体"/>
              <w:b/>
              <w:bCs/>
              <w:color w:val="5B9BD5" w:themeColor="accent1"/>
              <w:sz w:val="48"/>
              <w:szCs w:val="44"/>
              <w:lang w:val="en-US" w:eastAsia="zh-CN"/>
              <w14:textFill>
                <w14:solidFill>
                  <w14:schemeClr w14:val="accent1"/>
                </w14:solidFill>
              </w14:textFill>
            </w:rPr>
            <w:t>2</w:t>
          </w:r>
          <w:r>
            <w:rPr>
              <w:rFonts w:hint="eastAsia" w:ascii="黑体" w:hAnsi="黑体" w:eastAsia="黑体" w:cs="宋体"/>
              <w:b/>
              <w:bCs/>
              <w:color w:val="5B9BD5" w:themeColor="accent1"/>
              <w:sz w:val="48"/>
              <w:szCs w:val="44"/>
              <w14:textFill>
                <w14:solidFill>
                  <w14:schemeClr w14:val="accent1"/>
                </w14:solidFill>
              </w14:textFill>
            </w:rPr>
            <w:t>期</w:t>
          </w:r>
        </w:p>
        <w:p>
          <w:pPr>
            <w:widowControl/>
            <w:jc w:val="left"/>
          </w:pPr>
          <w:r>
            <w:br w:type="page"/>
          </w:r>
        </w:p>
      </w:sdtContent>
    </w:sdt>
    <w:p>
      <w:pPr>
        <w:spacing w:line="360" w:lineRule="auto"/>
        <w:ind w:firstLine="904" w:firstLineChars="250"/>
        <w:rPr>
          <w:rFonts w:ascii="宋体" w:hAnsi="宋体"/>
          <w:b/>
          <w:color w:val="000000"/>
          <w:sz w:val="36"/>
          <w:szCs w:val="36"/>
        </w:rPr>
      </w:pPr>
    </w:p>
    <w:p>
      <w:pPr>
        <w:spacing w:line="360" w:lineRule="auto"/>
        <w:ind w:firstLine="904" w:firstLineChars="250"/>
        <w:rPr>
          <w:rFonts w:ascii="宋体" w:hAnsi="宋体"/>
          <w:b/>
          <w:color w:val="000000"/>
          <w:sz w:val="36"/>
          <w:szCs w:val="36"/>
        </w:rPr>
      </w:pPr>
    </w:p>
    <w:p>
      <w:pPr>
        <w:spacing w:line="360" w:lineRule="auto"/>
        <w:ind w:firstLine="904" w:firstLineChars="250"/>
        <w:rPr>
          <w:rFonts w:ascii="宋体" w:hAnsi="宋体"/>
          <w:b/>
          <w:color w:val="000000"/>
          <w:sz w:val="36"/>
          <w:szCs w:val="36"/>
        </w:rPr>
      </w:pPr>
    </w:p>
    <w:p>
      <w:pPr>
        <w:spacing w:line="360" w:lineRule="auto"/>
        <w:ind w:firstLine="904" w:firstLineChars="250"/>
        <w:rPr>
          <w:rFonts w:ascii="宋体" w:hAnsi="宋体" w:cs="宋体"/>
          <w:b/>
          <w:bCs/>
          <w:color w:val="000000"/>
          <w:sz w:val="44"/>
          <w:szCs w:val="44"/>
        </w:rPr>
      </w:pPr>
      <w:r>
        <w:rPr>
          <w:rFonts w:hint="eastAsia" w:ascii="宋体" w:hAnsi="宋体"/>
          <w:b/>
          <w:color w:val="000000"/>
          <w:sz w:val="36"/>
          <w:szCs w:val="36"/>
        </w:rPr>
        <w:t>双流区名教师工作室</w:t>
      </w:r>
      <w:r>
        <w:rPr>
          <w:rFonts w:ascii="宋体" w:hAnsi="宋体"/>
          <w:b/>
          <w:color w:val="000000"/>
          <w:sz w:val="36"/>
          <w:szCs w:val="36"/>
        </w:rPr>
        <w:t>——</w:t>
      </w:r>
      <w:r>
        <w:rPr>
          <w:rFonts w:hint="eastAsia" w:ascii="宋体" w:hAnsi="宋体"/>
          <w:b/>
          <w:color w:val="000000"/>
          <w:sz w:val="36"/>
          <w:szCs w:val="36"/>
          <w:lang w:eastAsia="zh-CN"/>
        </w:rPr>
        <w:t>巫小芳</w:t>
      </w:r>
      <w:r>
        <w:rPr>
          <w:rFonts w:hint="eastAsia" w:ascii="宋体" w:hAnsi="宋体"/>
          <w:b/>
          <w:color w:val="000000"/>
          <w:sz w:val="36"/>
          <w:szCs w:val="36"/>
        </w:rPr>
        <w:t>工作室</w:t>
      </w:r>
    </w:p>
    <w:p>
      <w:pPr>
        <w:spacing w:line="360" w:lineRule="auto"/>
        <w:jc w:val="center"/>
        <w:rPr>
          <w:rFonts w:ascii="宋体"/>
          <w:b/>
          <w:color w:val="000000"/>
          <w:sz w:val="36"/>
          <w:szCs w:val="36"/>
        </w:rPr>
      </w:pPr>
    </w:p>
    <w:p>
      <w:pPr>
        <w:spacing w:line="360" w:lineRule="auto"/>
        <w:jc w:val="center"/>
        <w:rPr>
          <w:rFonts w:ascii="华文新魏" w:hAnsi="宋体" w:eastAsia="华文新魏"/>
          <w:b/>
          <w:sz w:val="96"/>
          <w:szCs w:val="84"/>
        </w:rPr>
      </w:pPr>
      <w:r>
        <w:rPr>
          <w:rFonts w:hint="eastAsia" w:ascii="华文新魏" w:hAnsi="宋体" w:eastAsia="华文新魏"/>
          <w:b/>
          <w:sz w:val="96"/>
          <w:szCs w:val="84"/>
        </w:rPr>
        <w:t>工</w:t>
      </w:r>
      <w:r>
        <w:rPr>
          <w:rFonts w:ascii="华文新魏" w:hAnsi="宋体" w:eastAsia="华文新魏"/>
          <w:b/>
          <w:sz w:val="96"/>
          <w:szCs w:val="84"/>
        </w:rPr>
        <w:t xml:space="preserve"> </w:t>
      </w:r>
      <w:r>
        <w:rPr>
          <w:rFonts w:hint="eastAsia" w:ascii="华文新魏" w:hAnsi="宋体" w:eastAsia="华文新魏"/>
          <w:b/>
          <w:sz w:val="96"/>
          <w:szCs w:val="84"/>
        </w:rPr>
        <w:t>作</w:t>
      </w:r>
      <w:r>
        <w:rPr>
          <w:rFonts w:ascii="华文新魏" w:hAnsi="宋体" w:eastAsia="华文新魏"/>
          <w:b/>
          <w:sz w:val="96"/>
          <w:szCs w:val="84"/>
        </w:rPr>
        <w:t xml:space="preserve"> </w:t>
      </w:r>
      <w:r>
        <w:rPr>
          <w:rFonts w:hint="eastAsia" w:ascii="华文新魏" w:hAnsi="宋体" w:eastAsia="华文新魏"/>
          <w:b/>
          <w:sz w:val="96"/>
          <w:szCs w:val="84"/>
        </w:rPr>
        <w:t>简</w:t>
      </w:r>
      <w:r>
        <w:rPr>
          <w:rFonts w:ascii="华文新魏" w:hAnsi="宋体" w:eastAsia="华文新魏"/>
          <w:b/>
          <w:sz w:val="96"/>
          <w:szCs w:val="84"/>
        </w:rPr>
        <w:t xml:space="preserve"> </w:t>
      </w:r>
      <w:r>
        <w:rPr>
          <w:rFonts w:hint="eastAsia" w:ascii="华文新魏" w:hAnsi="宋体" w:eastAsia="华文新魏"/>
          <w:b/>
          <w:sz w:val="96"/>
          <w:szCs w:val="84"/>
        </w:rPr>
        <w:t>报</w:t>
      </w:r>
    </w:p>
    <w:p>
      <w:pPr>
        <w:spacing w:line="360" w:lineRule="auto"/>
        <w:jc w:val="center"/>
        <w:rPr>
          <w:rFonts w:ascii="华文隶书" w:hAnsi="宋体" w:eastAsia="华文隶书"/>
          <w:color w:val="000000"/>
          <w:sz w:val="28"/>
          <w:szCs w:val="28"/>
        </w:rPr>
      </w:pPr>
      <w:r>
        <w:rPr>
          <w:rFonts w:ascii="华文隶书" w:hAnsi="宋体" w:eastAsia="华文隶书"/>
          <w:color w:val="000000"/>
          <w:sz w:val="28"/>
          <w:szCs w:val="28"/>
        </w:rPr>
        <w:t>201</w:t>
      </w:r>
      <w:r>
        <w:rPr>
          <w:rFonts w:hint="eastAsia" w:ascii="华文隶书" w:hAnsi="宋体" w:eastAsia="华文隶书"/>
          <w:color w:val="000000"/>
          <w:sz w:val="28"/>
          <w:szCs w:val="28"/>
        </w:rPr>
        <w:t>8年第</w:t>
      </w:r>
      <w:r>
        <w:rPr>
          <w:rFonts w:hint="eastAsia" w:ascii="华文隶书" w:hAnsi="宋体" w:eastAsia="华文隶书"/>
          <w:color w:val="000000"/>
          <w:sz w:val="28"/>
          <w:szCs w:val="28"/>
          <w:lang w:val="en-US" w:eastAsia="zh-CN"/>
        </w:rPr>
        <w:t>2</w:t>
      </w:r>
      <w:r>
        <w:rPr>
          <w:rFonts w:ascii="华文隶书" w:hAnsi="宋体" w:eastAsia="华文隶书"/>
          <w:color w:val="FF0000"/>
          <w:sz w:val="28"/>
          <w:szCs w:val="28"/>
        </w:rPr>
        <w:t xml:space="preserve"> </w:t>
      </w:r>
      <w:r>
        <w:rPr>
          <w:rFonts w:hint="eastAsia" w:ascii="华文隶书" w:hAnsi="宋体" w:eastAsia="华文隶书"/>
          <w:color w:val="000000"/>
          <w:sz w:val="28"/>
          <w:szCs w:val="28"/>
        </w:rPr>
        <w:t>期</w:t>
      </w:r>
    </w:p>
    <w:p>
      <w:pPr>
        <w:spacing w:line="360" w:lineRule="auto"/>
        <w:jc w:val="center"/>
        <w:rPr>
          <w:rFonts w:ascii="宋体"/>
          <w:color w:val="000000"/>
          <w:sz w:val="28"/>
          <w:szCs w:val="28"/>
        </w:rPr>
      </w:pPr>
      <w:r>
        <w:rPr>
          <w:rFonts w:hint="eastAsia" w:ascii="宋体" w:hAnsi="宋体"/>
          <w:color w:val="000000"/>
          <w:sz w:val="28"/>
          <w:szCs w:val="28"/>
        </w:rPr>
        <w:t xml:space="preserve"> </w:t>
      </w:r>
      <w:r>
        <w:rPr>
          <w:rFonts w:hint="eastAsia" w:ascii="宋体" w:hAnsi="宋体"/>
          <w:color w:val="000000"/>
          <w:sz w:val="28"/>
          <w:szCs w:val="28"/>
          <w:lang w:eastAsia="zh-CN"/>
        </w:rPr>
        <w:t>巫小芳</w:t>
      </w:r>
      <w:r>
        <w:rPr>
          <w:rFonts w:hint="eastAsia" w:ascii="宋体" w:hAnsi="宋体"/>
          <w:color w:val="000000"/>
          <w:sz w:val="28"/>
          <w:szCs w:val="28"/>
        </w:rPr>
        <w:t>工作室</w:t>
      </w:r>
      <w:r>
        <w:rPr>
          <w:rFonts w:ascii="宋体" w:hAnsi="宋体"/>
          <w:color w:val="000000"/>
          <w:sz w:val="28"/>
          <w:szCs w:val="28"/>
        </w:rPr>
        <w:t xml:space="preserve">                             201</w:t>
      </w:r>
      <w:r>
        <w:rPr>
          <w:rFonts w:hint="eastAsia" w:ascii="宋体" w:hAnsi="宋体"/>
          <w:color w:val="000000"/>
          <w:sz w:val="28"/>
          <w:szCs w:val="28"/>
        </w:rPr>
        <w:t>8年</w:t>
      </w:r>
      <w:r>
        <w:rPr>
          <w:rFonts w:hint="eastAsia" w:ascii="宋体" w:hAnsi="宋体"/>
          <w:color w:val="000000"/>
          <w:sz w:val="28"/>
          <w:szCs w:val="28"/>
          <w:lang w:val="en-US" w:eastAsia="zh-CN"/>
        </w:rPr>
        <w:t>6</w:t>
      </w:r>
      <w:r>
        <w:rPr>
          <w:rFonts w:hint="eastAsia" w:ascii="宋体" w:hAnsi="宋体"/>
          <w:color w:val="000000"/>
          <w:sz w:val="28"/>
          <w:szCs w:val="28"/>
        </w:rPr>
        <w:t>月</w:t>
      </w:r>
    </w:p>
    <w:p>
      <w:pPr>
        <w:spacing w:line="360" w:lineRule="auto"/>
        <w:jc w:val="cente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2940" w:firstLineChars="1050"/>
        <w:rPr>
          <w:rFonts w:ascii="楷体" w:hAnsi="楷体" w:eastAsia="楷体"/>
          <w:color w:val="000000"/>
          <w:sz w:val="28"/>
        </w:rPr>
      </w:pP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编辑部：</w:t>
      </w:r>
      <w:r>
        <w:rPr>
          <w:rFonts w:hint="eastAsia" w:ascii="楷体" w:hAnsi="楷体" w:eastAsia="楷体"/>
          <w:color w:val="000000"/>
          <w:sz w:val="28"/>
          <w:lang w:eastAsia="zh-CN"/>
        </w:rPr>
        <w:t>巫小芳</w:t>
      </w:r>
      <w:r>
        <w:rPr>
          <w:rFonts w:hint="eastAsia" w:ascii="楷体" w:hAnsi="楷体" w:eastAsia="楷体"/>
          <w:color w:val="000000"/>
          <w:sz w:val="28"/>
        </w:rPr>
        <w:t>工作室</w:t>
      </w:r>
    </w:p>
    <w:p>
      <w:pPr>
        <w:spacing w:line="360" w:lineRule="auto"/>
        <w:ind w:firstLine="840" w:firstLineChars="300"/>
        <w:rPr>
          <w:rFonts w:hint="eastAsia" w:ascii="楷体" w:hAnsi="楷体" w:eastAsia="楷体"/>
          <w:color w:val="000000"/>
          <w:sz w:val="28"/>
          <w:lang w:eastAsia="zh-CN"/>
        </w:rPr>
      </w:pPr>
      <w:r>
        <w:rPr>
          <w:rFonts w:hint="eastAsia" w:ascii="楷体" w:hAnsi="楷体" w:eastAsia="楷体"/>
          <w:color w:val="000000"/>
          <w:sz w:val="28"/>
        </w:rPr>
        <w:t>负责人：</w:t>
      </w:r>
      <w:r>
        <w:rPr>
          <w:rFonts w:hint="eastAsia" w:ascii="楷体" w:hAnsi="楷体" w:eastAsia="楷体"/>
          <w:color w:val="000000"/>
          <w:sz w:val="28"/>
          <w:lang w:eastAsia="zh-CN"/>
        </w:rPr>
        <w:t>巫小芳</w:t>
      </w:r>
    </w:p>
    <w:p>
      <w:pPr>
        <w:spacing w:line="360" w:lineRule="auto"/>
        <w:ind w:left="2238" w:leftChars="399" w:hanging="1400" w:hangingChars="500"/>
        <w:rPr>
          <w:rFonts w:hint="eastAsia" w:ascii="楷体" w:hAnsi="楷体" w:eastAsia="楷体"/>
          <w:color w:val="000000"/>
          <w:sz w:val="28"/>
        </w:rPr>
      </w:pPr>
      <w:r>
        <w:rPr>
          <w:rFonts w:hint="eastAsia" w:ascii="楷体" w:hAnsi="楷体" w:eastAsia="楷体"/>
          <w:color w:val="000000"/>
          <w:sz w:val="28"/>
        </w:rPr>
        <w:t>编</w:t>
      </w:r>
      <w:r>
        <w:rPr>
          <w:rFonts w:ascii="楷体" w:hAnsi="楷体" w:eastAsia="楷体"/>
          <w:color w:val="000000"/>
          <w:sz w:val="28"/>
        </w:rPr>
        <w:t xml:space="preserve">  </w:t>
      </w:r>
      <w:r>
        <w:rPr>
          <w:rFonts w:hint="eastAsia" w:ascii="楷体" w:hAnsi="楷体" w:eastAsia="楷体"/>
          <w:color w:val="000000"/>
          <w:sz w:val="28"/>
        </w:rPr>
        <w:t>委：</w:t>
      </w:r>
      <w:r>
        <w:rPr>
          <w:rFonts w:hint="eastAsia" w:ascii="楷体" w:hAnsi="楷体" w:eastAsia="楷体"/>
          <w:color w:val="000000"/>
          <w:sz w:val="28"/>
          <w:lang w:val="en-US" w:eastAsia="zh-CN"/>
        </w:rPr>
        <w:t xml:space="preserve"> </w:t>
      </w:r>
      <w:r>
        <w:rPr>
          <w:rFonts w:hint="eastAsia" w:ascii="楷体" w:hAnsi="楷体" w:eastAsia="楷体"/>
          <w:color w:val="000000"/>
          <w:sz w:val="28"/>
        </w:rPr>
        <w:t>胡佳英</w:t>
      </w:r>
      <w:r>
        <w:rPr>
          <w:rFonts w:hint="eastAsia" w:ascii="楷体" w:hAnsi="楷体" w:eastAsia="楷体"/>
          <w:color w:val="000000"/>
          <w:sz w:val="28"/>
          <w:lang w:val="en-US" w:eastAsia="zh-CN"/>
        </w:rPr>
        <w:t xml:space="preserve">  </w:t>
      </w:r>
      <w:r>
        <w:rPr>
          <w:rFonts w:hint="eastAsia" w:ascii="楷体" w:hAnsi="楷体" w:eastAsia="楷体"/>
          <w:color w:val="000000"/>
          <w:sz w:val="28"/>
        </w:rPr>
        <w:t>段霁洮  郭佳丽  段  丹  张先连  凌</w:t>
      </w:r>
      <w:r>
        <w:rPr>
          <w:rFonts w:hint="eastAsia" w:ascii="楷体" w:hAnsi="楷体" w:eastAsia="楷体"/>
          <w:color w:val="000000"/>
          <w:sz w:val="28"/>
          <w:lang w:eastAsia="zh-CN"/>
        </w:rPr>
        <w:t>姗</w:t>
      </w:r>
      <w:r>
        <w:rPr>
          <w:rFonts w:hint="eastAsia" w:ascii="楷体" w:hAnsi="楷体" w:eastAsia="楷体"/>
          <w:color w:val="000000"/>
          <w:sz w:val="28"/>
        </w:rPr>
        <w:t xml:space="preserve"> </w:t>
      </w:r>
    </w:p>
    <w:p>
      <w:pPr>
        <w:spacing w:line="360" w:lineRule="auto"/>
        <w:ind w:left="2235" w:leftChars="931" w:hanging="280" w:hangingChars="100"/>
        <w:rPr>
          <w:rFonts w:ascii="楷体" w:hAnsi="楷体" w:eastAsia="楷体"/>
          <w:color w:val="000000"/>
          <w:sz w:val="28"/>
        </w:rPr>
      </w:pPr>
      <w:r>
        <w:rPr>
          <w:rFonts w:hint="eastAsia" w:ascii="楷体" w:hAnsi="楷体" w:eastAsia="楷体"/>
          <w:color w:val="000000"/>
          <w:sz w:val="28"/>
        </w:rPr>
        <w:t>刘柯利   郭  净   胡慧婷  余采倪  杨晓梅</w:t>
      </w:r>
    </w:p>
    <w:p>
      <w:pPr>
        <w:spacing w:line="360" w:lineRule="auto"/>
        <w:rPr>
          <w:rFonts w:ascii="楷体" w:hAnsi="楷体" w:eastAsia="楷体"/>
          <w:color w:val="000000"/>
          <w:sz w:val="28"/>
        </w:rPr>
      </w:pPr>
    </w:p>
    <w:p>
      <w:pPr>
        <w:spacing w:line="360" w:lineRule="auto"/>
        <w:ind w:firstLine="840" w:firstLineChars="300"/>
        <w:rPr>
          <w:rFonts w:hint="eastAsia" w:ascii="楷体" w:hAnsi="楷体" w:eastAsia="楷体"/>
          <w:color w:val="000000"/>
          <w:sz w:val="28"/>
          <w:lang w:eastAsia="zh-CN"/>
        </w:rPr>
      </w:pPr>
      <w:r>
        <w:rPr>
          <w:rFonts w:hint="eastAsia" w:ascii="楷体" w:hAnsi="楷体" w:eastAsia="楷体"/>
          <w:color w:val="000000"/>
          <w:sz w:val="28"/>
        </w:rPr>
        <w:t>责任编辑：</w:t>
      </w:r>
      <w:r>
        <w:rPr>
          <w:rFonts w:hint="eastAsia" w:ascii="楷体" w:hAnsi="楷体" w:eastAsia="楷体"/>
          <w:color w:val="000000"/>
          <w:sz w:val="28"/>
          <w:lang w:eastAsia="zh-CN"/>
        </w:rPr>
        <w:t>张先连</w:t>
      </w:r>
    </w:p>
    <w:p>
      <w:pPr>
        <w:spacing w:line="360" w:lineRule="auto"/>
        <w:ind w:firstLine="840" w:firstLineChars="300"/>
        <w:rPr>
          <w:rFonts w:ascii="华文楷体" w:hAnsi="华文楷体" w:eastAsia="华文楷体"/>
          <w:color w:val="000000"/>
          <w:sz w:val="28"/>
        </w:rPr>
      </w:pPr>
      <w:r>
        <w:rPr>
          <w:rFonts w:hint="eastAsia" w:ascii="楷体" w:hAnsi="楷体" w:eastAsia="楷体"/>
          <w:color w:val="000000"/>
          <w:sz w:val="28"/>
        </w:rPr>
        <w:t>联系邮箱：</w:t>
      </w:r>
      <w:r>
        <w:rPr>
          <w:rFonts w:hint="eastAsia" w:ascii="楷体" w:hAnsi="楷体" w:eastAsia="楷体"/>
          <w:color w:val="000000"/>
          <w:sz w:val="28"/>
          <w:lang w:val="en-US" w:eastAsia="zh-CN"/>
        </w:rPr>
        <w:t>1525723040</w:t>
      </w:r>
      <w:r>
        <w:rPr>
          <w:rFonts w:ascii="华文楷体" w:hAnsi="华文楷体" w:eastAsia="华文楷体" w:cstheme="minorHAnsi"/>
          <w:color w:val="000000"/>
          <w:sz w:val="28"/>
        </w:rPr>
        <w:t>@qq.com</w:t>
      </w:r>
    </w:p>
    <w:p>
      <w:pPr>
        <w:spacing w:line="360" w:lineRule="auto"/>
        <w:ind w:firstLine="3080" w:firstLineChars="1100"/>
        <w:rPr>
          <w:rFonts w:ascii="楷体" w:hAnsi="楷体" w:eastAsia="楷体"/>
          <w:color w:val="000000"/>
          <w:sz w:val="28"/>
        </w:rPr>
      </w:pPr>
    </w:p>
    <w:p>
      <w:pPr>
        <w:spacing w:line="360" w:lineRule="auto"/>
        <w:jc w:val="center"/>
      </w:pPr>
      <w:r>
        <w:rPr>
          <w:rFonts w:ascii="楷体" w:hAnsi="楷体" w:eastAsia="楷体"/>
          <w:color w:val="000000"/>
          <w:sz w:val="28"/>
        </w:rPr>
        <w:t>201</w:t>
      </w:r>
      <w:r>
        <w:rPr>
          <w:rFonts w:hint="eastAsia" w:ascii="楷体" w:hAnsi="楷体" w:eastAsia="楷体"/>
          <w:color w:val="000000"/>
          <w:sz w:val="28"/>
        </w:rPr>
        <w:t>8</w:t>
      </w:r>
      <w:r>
        <w:rPr>
          <w:rFonts w:ascii="楷体" w:hAnsi="楷体" w:eastAsia="楷体"/>
          <w:color w:val="000000"/>
          <w:sz w:val="28"/>
        </w:rPr>
        <w:t>.</w:t>
      </w:r>
      <w:r>
        <w:rPr>
          <w:rFonts w:hint="eastAsia" w:ascii="楷体" w:hAnsi="楷体" w:eastAsia="楷体"/>
          <w:color w:val="000000"/>
          <w:sz w:val="28"/>
          <w:lang w:val="en-US" w:eastAsia="zh-CN"/>
        </w:rPr>
        <w:t>6</w:t>
      </w:r>
      <w:r>
        <w:rPr>
          <w:rFonts w:hint="eastAsia" w:ascii="楷体" w:hAnsi="楷体" w:eastAsia="楷体"/>
          <w:color w:val="000000"/>
          <w:sz w:val="28"/>
        </w:rPr>
        <w:t>出版</w:t>
      </w:r>
    </w:p>
    <w:p>
      <w:pPr>
        <w:spacing w:line="360" w:lineRule="auto"/>
      </w:pPr>
    </w:p>
    <w:p>
      <w:pPr>
        <w:spacing w:line="360" w:lineRule="auto"/>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p>
    <w:sdt>
      <w:sdtPr>
        <w:rPr>
          <w:rFonts w:asciiTheme="minorHAnsi" w:hAnsiTheme="minorHAnsi" w:eastAsiaTheme="minorEastAsia" w:cstheme="minorBidi"/>
          <w:color w:val="auto"/>
          <w:kern w:val="2"/>
          <w:sz w:val="21"/>
          <w:szCs w:val="24"/>
          <w:lang w:val="zh-CN"/>
        </w:rPr>
        <w:id w:val="-1832516382"/>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rPr>
              <w:b/>
              <w:bCs/>
            </w:rPr>
          </w:pPr>
          <w:r>
            <w:rPr>
              <w:b/>
              <w:bCs/>
              <w:lang w:val="zh-CN"/>
            </w:rPr>
            <w:fldChar w:fldCharType="begin"/>
          </w:r>
          <w:r>
            <w:rPr>
              <w:b/>
              <w:bCs/>
              <w:lang w:val="zh-CN"/>
            </w:rPr>
            <w:instrText xml:space="preserve"> TOC \o "1-3" \h \z \u </w:instrText>
          </w:r>
          <w:r>
            <w:rPr>
              <w:b/>
              <w:bCs/>
              <w:lang w:val="zh-CN"/>
            </w:rPr>
            <w:fldChar w:fldCharType="separate"/>
          </w:r>
          <w:r>
            <w:rPr>
              <w:b/>
              <w:bCs/>
              <w:lang w:val="zh-CN"/>
            </w:rPr>
            <w:fldChar w:fldCharType="begin"/>
          </w:r>
          <w:r>
            <w:rPr>
              <w:b/>
              <w:bCs/>
              <w:lang w:val="zh-CN"/>
            </w:rPr>
            <w:instrText xml:space="preserve"> HYPERLINK \l _Toc2095 </w:instrText>
          </w:r>
          <w:r>
            <w:rPr>
              <w:b/>
              <w:bCs/>
              <w:lang w:val="zh-CN"/>
            </w:rPr>
            <w:fldChar w:fldCharType="separate"/>
          </w:r>
          <w:r>
            <w:rPr>
              <w:rFonts w:hint="eastAsia"/>
              <w:b/>
              <w:bCs/>
            </w:rPr>
            <w:t>活动简讯</w:t>
          </w:r>
          <w:r>
            <w:rPr>
              <w:b/>
              <w:bCs/>
              <w:lang w:val="zh-CN"/>
            </w:rPr>
            <w:fldChar w:fldCharType="end"/>
          </w:r>
        </w:p>
        <w:p>
          <w:pPr>
            <w:pStyle w:val="8"/>
            <w:tabs>
              <w:tab w:val="right" w:leader="dot" w:pos="8306"/>
            </w:tabs>
          </w:pPr>
          <w:r>
            <w:rPr>
              <w:bCs/>
              <w:lang w:val="zh-CN"/>
            </w:rPr>
            <w:fldChar w:fldCharType="begin"/>
          </w:r>
          <w:r>
            <w:rPr>
              <w:bCs/>
              <w:lang w:val="zh-CN"/>
            </w:rPr>
            <w:instrText xml:space="preserve"> HYPERLINK \l _Toc24523 </w:instrText>
          </w:r>
          <w:r>
            <w:rPr>
              <w:bCs/>
              <w:lang w:val="zh-CN"/>
            </w:rPr>
            <w:fldChar w:fldCharType="separate"/>
          </w:r>
          <w:r>
            <w:rPr>
              <w:rFonts w:hint="eastAsia"/>
            </w:rPr>
            <w:t>“文学的奥秘 你我共探寻</w:t>
          </w:r>
          <w:r>
            <w:rPr>
              <w:rFonts w:hint="eastAsia"/>
              <w:lang w:eastAsia="zh-CN"/>
            </w:rPr>
            <w:t>”</w:t>
          </w:r>
          <w:r>
            <w:tab/>
          </w:r>
          <w:r>
            <w:fldChar w:fldCharType="begin"/>
          </w:r>
          <w:r>
            <w:instrText xml:space="preserve"> PAGEREF _Toc24523 </w:instrText>
          </w:r>
          <w:r>
            <w:fldChar w:fldCharType="separate"/>
          </w:r>
          <w:r>
            <w:t>1</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_Toc26256 </w:instrText>
          </w:r>
          <w:r>
            <w:rPr>
              <w:bCs/>
              <w:lang w:val="zh-CN"/>
            </w:rPr>
            <w:fldChar w:fldCharType="separate"/>
          </w:r>
          <w:r>
            <w:rPr>
              <w:rFonts w:hint="eastAsia"/>
            </w:rPr>
            <w:t>“书香故事，寓教于乐”</w:t>
          </w:r>
          <w:r>
            <w:tab/>
          </w:r>
          <w:r>
            <w:fldChar w:fldCharType="begin"/>
          </w:r>
          <w:r>
            <w:instrText xml:space="preserve"> PAGEREF _Toc26256 </w:instrText>
          </w:r>
          <w:r>
            <w:fldChar w:fldCharType="separate"/>
          </w:r>
          <w:r>
            <w:t>4</w:t>
          </w:r>
          <w:r>
            <w:fldChar w:fldCharType="end"/>
          </w:r>
          <w:r>
            <w:rPr>
              <w:bCs/>
              <w:lang w:val="zh-CN"/>
            </w:rPr>
            <w:fldChar w:fldCharType="end"/>
          </w:r>
        </w:p>
        <w:p>
          <w:pPr>
            <w:pStyle w:val="7"/>
            <w:tabs>
              <w:tab w:val="right" w:leader="dot" w:pos="8306"/>
            </w:tabs>
            <w:rPr>
              <w:b/>
              <w:bCs/>
            </w:rPr>
          </w:pPr>
          <w:r>
            <w:rPr>
              <w:b/>
              <w:bCs/>
              <w:lang w:val="zh-CN"/>
            </w:rPr>
            <w:fldChar w:fldCharType="begin"/>
          </w:r>
          <w:r>
            <w:rPr>
              <w:b/>
              <w:bCs/>
              <w:lang w:val="zh-CN"/>
            </w:rPr>
            <w:instrText xml:space="preserve"> HYPERLINK \l _Toc5096 </w:instrText>
          </w:r>
          <w:r>
            <w:rPr>
              <w:b/>
              <w:bCs/>
              <w:lang w:val="zh-CN"/>
            </w:rPr>
            <w:fldChar w:fldCharType="separate"/>
          </w:r>
          <w:r>
            <w:rPr>
              <w:rFonts w:hint="eastAsia"/>
              <w:b/>
              <w:bCs/>
            </w:rPr>
            <w:t>讲座</w:t>
          </w:r>
          <w:r>
            <w:rPr>
              <w:rFonts w:hint="eastAsia"/>
              <w:b/>
              <w:bCs/>
              <w:lang w:eastAsia="zh-CN"/>
            </w:rPr>
            <w:t>交流</w:t>
          </w:r>
          <w:r>
            <w:rPr>
              <w:b/>
              <w:bCs/>
              <w:lang w:val="zh-CN"/>
            </w:rPr>
            <w:fldChar w:fldCharType="end"/>
          </w:r>
        </w:p>
        <w:p>
          <w:pPr>
            <w:pStyle w:val="8"/>
            <w:tabs>
              <w:tab w:val="right" w:leader="dot" w:pos="8306"/>
            </w:tabs>
          </w:pPr>
          <w:r>
            <w:rPr>
              <w:bCs/>
              <w:lang w:val="zh-CN"/>
            </w:rPr>
            <w:fldChar w:fldCharType="begin"/>
          </w:r>
          <w:r>
            <w:rPr>
              <w:bCs/>
              <w:lang w:val="zh-CN"/>
            </w:rPr>
            <w:instrText xml:space="preserve"> HYPERLINK \l _Toc18328 </w:instrText>
          </w:r>
          <w:r>
            <w:rPr>
              <w:bCs/>
              <w:lang w:val="zh-CN"/>
            </w:rPr>
            <w:fldChar w:fldCharType="separate"/>
          </w:r>
          <w:r>
            <w:rPr>
              <w:rFonts w:hint="eastAsia"/>
            </w:rPr>
            <w:t>小班故事教学活动的组织</w:t>
          </w:r>
          <w:r>
            <w:rPr>
              <w:rFonts w:hint="eastAsia" w:asciiTheme="minorEastAsia" w:hAnsiTheme="minorEastAsia"/>
              <w:bCs/>
              <w:szCs w:val="21"/>
            </w:rPr>
            <w:t>光电所幼儿园  杨晓梅</w:t>
          </w:r>
          <w:r>
            <w:tab/>
          </w:r>
          <w:r>
            <w:fldChar w:fldCharType="begin"/>
          </w:r>
          <w:r>
            <w:instrText xml:space="preserve"> PAGEREF _Toc18328 </w:instrText>
          </w:r>
          <w:r>
            <w:fldChar w:fldCharType="separate"/>
          </w:r>
          <w:r>
            <w:t>8</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_Toc19947 </w:instrText>
          </w:r>
          <w:r>
            <w:rPr>
              <w:bCs/>
              <w:lang w:val="zh-CN"/>
            </w:rPr>
            <w:fldChar w:fldCharType="separate"/>
          </w:r>
          <w:r>
            <w:rPr>
              <w:rFonts w:hint="eastAsia"/>
              <w:bCs/>
              <w:szCs w:val="32"/>
              <w:lang w:val="en-US" w:eastAsia="zh-CN"/>
            </w:rPr>
            <w:t xml:space="preserve">小班文学故事活动的所思与所行 </w:t>
          </w:r>
          <w:r>
            <w:rPr>
              <w:rFonts w:hint="eastAsia"/>
              <w:szCs w:val="28"/>
              <w:lang w:val="en-US" w:eastAsia="zh-CN"/>
            </w:rPr>
            <w:t>永安幼儿园 余采倪</w:t>
          </w:r>
          <w:r>
            <w:tab/>
          </w:r>
          <w:r>
            <w:fldChar w:fldCharType="begin"/>
          </w:r>
          <w:r>
            <w:instrText xml:space="preserve"> PAGEREF _Toc19947 </w:instrText>
          </w:r>
          <w:r>
            <w:fldChar w:fldCharType="separate"/>
          </w:r>
          <w:r>
            <w:t>10</w:t>
          </w:r>
          <w:r>
            <w:fldChar w:fldCharType="end"/>
          </w:r>
          <w:r>
            <w:rPr>
              <w:bCs/>
              <w:lang w:val="zh-CN"/>
            </w:rPr>
            <w:fldChar w:fldCharType="end"/>
          </w:r>
        </w:p>
        <w:p>
          <w:pPr>
            <w:pStyle w:val="7"/>
            <w:tabs>
              <w:tab w:val="right" w:leader="dot" w:pos="8306"/>
            </w:tabs>
            <w:rPr>
              <w:b/>
              <w:bCs/>
            </w:rPr>
          </w:pPr>
          <w:r>
            <w:rPr>
              <w:b/>
              <w:bCs/>
              <w:lang w:val="zh-CN"/>
            </w:rPr>
            <w:fldChar w:fldCharType="begin"/>
          </w:r>
          <w:r>
            <w:rPr>
              <w:b/>
              <w:bCs/>
              <w:lang w:val="zh-CN"/>
            </w:rPr>
            <w:instrText xml:space="preserve"> HYPERLINK \l _Toc8436 </w:instrText>
          </w:r>
          <w:r>
            <w:rPr>
              <w:b/>
              <w:bCs/>
              <w:lang w:val="zh-CN"/>
            </w:rPr>
            <w:fldChar w:fldCharType="separate"/>
          </w:r>
          <w:r>
            <w:rPr>
              <w:rFonts w:hint="eastAsia"/>
              <w:b/>
              <w:bCs/>
            </w:rPr>
            <w:t>课例研讨</w:t>
          </w:r>
          <w:r>
            <w:rPr>
              <w:b/>
              <w:bCs/>
              <w:lang w:val="zh-CN"/>
            </w:rPr>
            <w:fldChar w:fldCharType="end"/>
          </w:r>
        </w:p>
        <w:p>
          <w:pPr>
            <w:pStyle w:val="8"/>
            <w:tabs>
              <w:tab w:val="right" w:leader="dot" w:pos="8306"/>
            </w:tabs>
          </w:pPr>
          <w:r>
            <w:rPr>
              <w:bCs/>
              <w:lang w:val="zh-CN"/>
            </w:rPr>
            <w:fldChar w:fldCharType="begin"/>
          </w:r>
          <w:r>
            <w:rPr>
              <w:bCs/>
              <w:lang w:val="zh-CN"/>
            </w:rPr>
            <w:instrText xml:space="preserve"> HYPERLINK \l _Toc7906 </w:instrText>
          </w:r>
          <w:r>
            <w:rPr>
              <w:bCs/>
              <w:lang w:val="zh-CN"/>
            </w:rPr>
            <w:fldChar w:fldCharType="separate"/>
          </w:r>
          <w:r>
            <w:rPr>
              <w:rFonts w:hint="eastAsia"/>
            </w:rPr>
            <w:t>小班故事</w:t>
          </w:r>
          <w:r>
            <w:rPr>
              <w:rFonts w:hint="eastAsia"/>
              <w:lang w:eastAsia="zh-CN"/>
            </w:rPr>
            <w:t>活动</w:t>
          </w:r>
          <w:r>
            <w:rPr>
              <w:rFonts w:hint="eastAsia"/>
            </w:rPr>
            <w:t>：《喇叭花电话》</w:t>
          </w:r>
          <w:r>
            <w:rPr>
              <w:rFonts w:hint="eastAsia" w:asciiTheme="minorEastAsia" w:hAnsiTheme="minorEastAsia"/>
              <w:szCs w:val="21"/>
            </w:rPr>
            <w:t>光电所幼儿园  杨晓梅</w:t>
          </w:r>
          <w:r>
            <w:tab/>
          </w:r>
          <w:r>
            <w:fldChar w:fldCharType="begin"/>
          </w:r>
          <w:r>
            <w:instrText xml:space="preserve"> PAGEREF _Toc7906 </w:instrText>
          </w:r>
          <w:r>
            <w:fldChar w:fldCharType="separate"/>
          </w:r>
          <w:r>
            <w:t>14</w:t>
          </w:r>
          <w:r>
            <w:fldChar w:fldCharType="end"/>
          </w:r>
          <w:r>
            <w:rPr>
              <w:bCs/>
              <w:lang w:val="zh-CN"/>
            </w:rPr>
            <w:fldChar w:fldCharType="end"/>
          </w:r>
        </w:p>
        <w:p>
          <w:pPr>
            <w:pStyle w:val="8"/>
            <w:tabs>
              <w:tab w:val="right" w:leader="dot" w:pos="8306"/>
            </w:tabs>
            <w:rPr>
              <w:bCs/>
              <w:lang w:val="zh-CN"/>
            </w:rPr>
          </w:pPr>
          <w:r>
            <w:rPr>
              <w:bCs/>
              <w:lang w:val="zh-CN"/>
            </w:rPr>
            <w:fldChar w:fldCharType="begin"/>
          </w:r>
          <w:r>
            <w:rPr>
              <w:bCs/>
              <w:lang w:val="zh-CN"/>
            </w:rPr>
            <w:instrText xml:space="preserve"> HYPERLINK \l _Toc15990 </w:instrText>
          </w:r>
          <w:r>
            <w:rPr>
              <w:bCs/>
              <w:lang w:val="zh-CN"/>
            </w:rPr>
            <w:fldChar w:fldCharType="separate"/>
          </w:r>
          <w:r>
            <w:rPr>
              <w:rFonts w:hint="eastAsia"/>
              <w:szCs w:val="32"/>
            </w:rPr>
            <w:t>小班故事活动</w:t>
          </w:r>
          <w:r>
            <w:rPr>
              <w:rFonts w:hint="eastAsia"/>
              <w:szCs w:val="32"/>
              <w:lang w:eastAsia="zh-CN"/>
            </w:rPr>
            <w:t>：</w:t>
          </w:r>
          <w:r>
            <w:rPr>
              <w:rFonts w:hint="eastAsia"/>
              <w:szCs w:val="21"/>
            </w:rPr>
            <w:t>《小熊</w:t>
          </w:r>
          <w:r>
            <w:rPr>
              <w:rFonts w:hint="eastAsia"/>
              <w:szCs w:val="21"/>
              <w:lang w:val="en-US" w:eastAsia="zh-CN"/>
            </w:rPr>
            <w:t>起床</w:t>
          </w:r>
          <w:r>
            <w:rPr>
              <w:rFonts w:hint="eastAsia"/>
              <w:szCs w:val="21"/>
            </w:rPr>
            <w:t>吧》</w:t>
          </w:r>
          <w:r>
            <w:rPr>
              <w:rFonts w:hint="eastAsia"/>
              <w:szCs w:val="21"/>
              <w:lang w:eastAsia="zh-CN"/>
            </w:rPr>
            <w:t>永安幼儿园</w:t>
          </w:r>
          <w:r>
            <w:rPr>
              <w:rFonts w:hint="eastAsia"/>
              <w:szCs w:val="21"/>
              <w:lang w:val="en-US" w:eastAsia="zh-CN"/>
            </w:rPr>
            <w:t xml:space="preserve"> 余采倪</w:t>
          </w:r>
          <w:r>
            <w:tab/>
          </w:r>
          <w:r>
            <w:fldChar w:fldCharType="begin"/>
          </w:r>
          <w:r>
            <w:instrText xml:space="preserve"> PAGEREF _Toc15990 </w:instrText>
          </w:r>
          <w:r>
            <w:fldChar w:fldCharType="separate"/>
          </w:r>
          <w:r>
            <w:t>18</w:t>
          </w:r>
          <w:r>
            <w:fldChar w:fldCharType="end"/>
          </w:r>
          <w:r>
            <w:rPr>
              <w:bCs/>
              <w:lang w:val="zh-CN"/>
            </w:rPr>
            <w:fldChar w:fldCharType="end"/>
          </w:r>
        </w:p>
        <w:p>
          <w:pPr>
            <w:rPr>
              <w:b/>
              <w:bCs w:val="0"/>
            </w:rPr>
          </w:pPr>
          <w:r>
            <w:rPr>
              <w:rFonts w:hint="eastAsia"/>
              <w:b/>
              <w:bCs w:val="0"/>
              <w:lang w:val="zh-CN"/>
            </w:rPr>
            <w:t>读书分享</w:t>
          </w:r>
        </w:p>
        <w:p>
          <w:pPr>
            <w:pStyle w:val="8"/>
            <w:tabs>
              <w:tab w:val="right" w:leader="dot" w:pos="8306"/>
            </w:tabs>
          </w:pPr>
          <w:r>
            <w:rPr>
              <w:bCs/>
              <w:lang w:val="zh-CN"/>
            </w:rPr>
            <w:fldChar w:fldCharType="begin"/>
          </w:r>
          <w:r>
            <w:rPr>
              <w:bCs/>
              <w:lang w:val="zh-CN"/>
            </w:rPr>
            <w:instrText xml:space="preserve"> HYPERLINK \l _Toc2476 </w:instrText>
          </w:r>
          <w:r>
            <w:rPr>
              <w:bCs/>
              <w:lang w:val="zh-CN"/>
            </w:rPr>
            <w:fldChar w:fldCharType="separate"/>
          </w:r>
          <w:r>
            <w:rPr>
              <w:rFonts w:hint="eastAsia"/>
            </w:rPr>
            <w:t>读懂孩子，观察先行</w:t>
          </w:r>
          <w:r>
            <w:rPr>
              <w:rFonts w:hint="eastAsia"/>
              <w:lang w:val="en-US" w:eastAsia="zh-CN"/>
            </w:rPr>
            <w:t xml:space="preserve"> </w:t>
          </w:r>
          <w:r>
            <w:rPr>
              <w:rFonts w:hint="eastAsia" w:cs="宋体" w:asciiTheme="minorEastAsia" w:hAnsiTheme="minorEastAsia"/>
              <w:szCs w:val="21"/>
            </w:rPr>
            <w:t>黄水幼儿园 张先连</w:t>
          </w:r>
          <w:r>
            <w:tab/>
          </w:r>
          <w:r>
            <w:fldChar w:fldCharType="begin"/>
          </w:r>
          <w:r>
            <w:instrText xml:space="preserve"> PAGEREF _Toc2476 </w:instrText>
          </w:r>
          <w:r>
            <w:fldChar w:fldCharType="separate"/>
          </w:r>
          <w:r>
            <w:t>21</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_Toc18377 </w:instrText>
          </w:r>
          <w:r>
            <w:rPr>
              <w:bCs/>
              <w:lang w:val="zh-CN"/>
            </w:rPr>
            <w:fldChar w:fldCharType="separate"/>
          </w:r>
          <w:r>
            <w:rPr>
              <w:rFonts w:hint="eastAsia"/>
            </w:rPr>
            <w:t>理解儿童，支持儿童</w:t>
          </w:r>
          <w:r>
            <w:rPr>
              <w:rFonts w:hint="eastAsia"/>
              <w:lang w:val="en-US" w:eastAsia="zh-CN"/>
            </w:rPr>
            <w:t xml:space="preserve"> </w:t>
          </w:r>
          <w:r>
            <w:rPr>
              <w:rFonts w:hint="eastAsia" w:asciiTheme="minorEastAsia" w:hAnsiTheme="minorEastAsia"/>
              <w:szCs w:val="21"/>
            </w:rPr>
            <w:t>光电所幼儿园  杨晓梅</w:t>
          </w:r>
          <w:r>
            <w:tab/>
          </w:r>
          <w:r>
            <w:fldChar w:fldCharType="begin"/>
          </w:r>
          <w:r>
            <w:instrText xml:space="preserve"> PAGEREF _Toc18377 </w:instrText>
          </w:r>
          <w:r>
            <w:fldChar w:fldCharType="separate"/>
          </w:r>
          <w:r>
            <w:t>23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_Toc25866 </w:instrText>
          </w:r>
          <w:r>
            <w:rPr>
              <w:bCs/>
              <w:lang w:val="zh-CN"/>
            </w:rPr>
            <w:fldChar w:fldCharType="separate"/>
          </w:r>
          <w:r>
            <w:rPr>
              <w:rFonts w:hint="eastAsia"/>
            </w:rPr>
            <w:t>倾听  沟通  赞美</w:t>
          </w:r>
          <w:r>
            <w:rPr>
              <w:rFonts w:hint="eastAsia"/>
              <w:lang w:val="en-US" w:eastAsia="zh-CN"/>
            </w:rPr>
            <w:t xml:space="preserve">  实验幼儿园 胡慧婷</w:t>
          </w:r>
          <w:r>
            <w:tab/>
          </w:r>
          <w:r>
            <w:fldChar w:fldCharType="begin"/>
          </w:r>
          <w:r>
            <w:instrText xml:space="preserve"> PAGEREF _Toc25866 </w:instrText>
          </w:r>
          <w:r>
            <w:fldChar w:fldCharType="separate"/>
          </w:r>
          <w:r>
            <w:t>25</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_Toc18398 </w:instrText>
          </w:r>
          <w:r>
            <w:rPr>
              <w:bCs/>
              <w:lang w:val="zh-CN"/>
            </w:rPr>
            <w:fldChar w:fldCharType="separate"/>
          </w:r>
          <w:r>
            <w:rPr>
              <w:rFonts w:hint="eastAsia"/>
            </w:rPr>
            <w:t>画中有你</w:t>
          </w:r>
          <w:r>
            <w:rPr>
              <w:rFonts w:hint="eastAsia"/>
              <w:lang w:val="en-US" w:eastAsia="zh-CN"/>
            </w:rPr>
            <w:t xml:space="preserve"> 机关幼儿园 凌姗</w:t>
          </w:r>
          <w:r>
            <w:tab/>
          </w:r>
          <w:r>
            <w:fldChar w:fldCharType="begin"/>
          </w:r>
          <w:r>
            <w:instrText xml:space="preserve"> PAGEREF _Toc18398 </w:instrText>
          </w:r>
          <w:r>
            <w:fldChar w:fldCharType="separate"/>
          </w:r>
          <w:r>
            <w:t>30</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_Toc25718 </w:instrText>
          </w:r>
          <w:r>
            <w:rPr>
              <w:bCs/>
              <w:lang w:val="zh-CN"/>
            </w:rPr>
            <w:fldChar w:fldCharType="separate"/>
          </w:r>
          <w:r>
            <w:rPr>
              <w:rFonts w:hint="eastAsia"/>
              <w:lang w:eastAsia="zh-CN"/>
            </w:rPr>
            <w:t>《童年的秘密》阅读心得</w:t>
          </w:r>
          <w:r>
            <w:rPr>
              <w:rFonts w:hint="eastAsia"/>
              <w:lang w:val="en-US" w:eastAsia="zh-CN"/>
            </w:rPr>
            <w:t xml:space="preserve"> </w:t>
          </w:r>
          <w:r>
            <w:rPr>
              <w:rFonts w:hint="eastAsia" w:asciiTheme="minorEastAsia" w:hAnsiTheme="minorEastAsia"/>
              <w:szCs w:val="21"/>
            </w:rPr>
            <w:t>公兴幼儿园 郭佳丽</w:t>
          </w:r>
          <w:r>
            <w:tab/>
          </w:r>
          <w:r>
            <w:fldChar w:fldCharType="begin"/>
          </w:r>
          <w:r>
            <w:instrText xml:space="preserve"> PAGEREF _Toc25718 </w:instrText>
          </w:r>
          <w:r>
            <w:fldChar w:fldCharType="separate"/>
          </w:r>
          <w:r>
            <w:t>33</w:t>
          </w:r>
          <w:r>
            <w:fldChar w:fldCharType="end"/>
          </w:r>
          <w:r>
            <w:rPr>
              <w:bCs/>
              <w:lang w:val="zh-CN"/>
            </w:rPr>
            <w:fldChar w:fldCharType="end"/>
          </w:r>
        </w:p>
        <w:p>
          <w:pPr>
            <w:pStyle w:val="8"/>
            <w:tabs>
              <w:tab w:val="right" w:leader="dot" w:pos="8306"/>
            </w:tabs>
            <w:ind w:left="0" w:leftChars="0" w:firstLine="220" w:firstLineChars="100"/>
          </w:pPr>
          <w:r>
            <w:rPr>
              <w:bCs/>
              <w:lang w:val="zh-CN"/>
            </w:rPr>
            <w:fldChar w:fldCharType="begin"/>
          </w:r>
          <w:r>
            <w:rPr>
              <w:bCs/>
              <w:lang w:val="zh-CN"/>
            </w:rPr>
            <w:instrText xml:space="preserve"> HYPERLINK \l _Toc19102 </w:instrText>
          </w:r>
          <w:r>
            <w:rPr>
              <w:bCs/>
              <w:lang w:val="zh-CN"/>
            </w:rPr>
            <w:fldChar w:fldCharType="separate"/>
          </w:r>
          <w:r>
            <w:rPr>
              <w:rFonts w:hint="eastAsia" w:asciiTheme="minorEastAsia" w:hAnsiTheme="minorEastAsia"/>
              <w:szCs w:val="32"/>
            </w:rPr>
            <w:t>温柔的坚持</w:t>
          </w:r>
          <w:r>
            <w:rPr>
              <w:rFonts w:hint="eastAsia" w:asciiTheme="minorEastAsia" w:hAnsiTheme="minorEastAsia"/>
              <w:szCs w:val="21"/>
            </w:rPr>
            <w:t>公兴幼儿园 郭佳丽</w:t>
          </w:r>
          <w:r>
            <w:rPr>
              <w:rFonts w:hint="eastAsia" w:asciiTheme="minorEastAsia" w:hAnsiTheme="minorEastAsia"/>
              <w:szCs w:val="32"/>
              <w:lang w:val="en-US" w:eastAsia="zh-CN"/>
            </w:rPr>
            <w:t xml:space="preserve"> </w:t>
          </w:r>
          <w:r>
            <w:tab/>
          </w:r>
          <w:r>
            <w:fldChar w:fldCharType="begin"/>
          </w:r>
          <w:r>
            <w:instrText xml:space="preserve"> PAGEREF _Toc19102 </w:instrText>
          </w:r>
          <w:r>
            <w:fldChar w:fldCharType="separate"/>
          </w:r>
          <w:r>
            <w:t>35</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_Toc2809 </w:instrText>
          </w:r>
          <w:r>
            <w:rPr>
              <w:bCs/>
              <w:lang w:val="zh-CN"/>
            </w:rPr>
            <w:fldChar w:fldCharType="separate"/>
          </w:r>
          <w:r>
            <w:rPr>
              <w:rFonts w:hint="eastAsia"/>
            </w:rPr>
            <w:t>故事的力量</w:t>
          </w:r>
          <w:r>
            <w:rPr>
              <w:rFonts w:hint="eastAsia"/>
              <w:lang w:val="en-US" w:eastAsia="zh-CN"/>
            </w:rPr>
            <w:t xml:space="preserve">  光电所幼儿园 杨晓梅</w:t>
          </w:r>
          <w:r>
            <w:tab/>
          </w:r>
          <w:r>
            <w:fldChar w:fldCharType="begin"/>
          </w:r>
          <w:r>
            <w:instrText xml:space="preserve"> PAGEREF _Toc2809 </w:instrText>
          </w:r>
          <w:r>
            <w:fldChar w:fldCharType="separate"/>
          </w:r>
          <w:r>
            <w:t>39</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_Toc5254 </w:instrText>
          </w:r>
          <w:r>
            <w:rPr>
              <w:bCs/>
              <w:lang w:val="zh-CN"/>
            </w:rPr>
            <w:fldChar w:fldCharType="separate"/>
          </w:r>
          <w:r>
            <w:rPr>
              <w:rFonts w:cs="宋体" w:asciiTheme="minorEastAsia" w:hAnsiTheme="minorEastAsia"/>
              <w:bCs/>
              <w:kern w:val="0"/>
              <w:szCs w:val="32"/>
            </w:rPr>
            <w:t>《</w:t>
          </w:r>
          <w:r>
            <w:rPr>
              <w:rFonts w:hint="eastAsia" w:cs="宋体" w:asciiTheme="minorEastAsia" w:hAnsiTheme="minorEastAsia"/>
              <w:bCs/>
              <w:kern w:val="0"/>
              <w:szCs w:val="32"/>
            </w:rPr>
            <w:t>蔡康永的说话之道</w:t>
          </w:r>
          <w:r>
            <w:rPr>
              <w:rFonts w:cs="宋体" w:asciiTheme="minorEastAsia" w:hAnsiTheme="minorEastAsia"/>
              <w:bCs/>
              <w:kern w:val="0"/>
              <w:szCs w:val="32"/>
            </w:rPr>
            <w:t>》读书笔记</w:t>
          </w:r>
          <w:r>
            <w:rPr>
              <w:rFonts w:hint="eastAsia" w:cs="宋体" w:asciiTheme="minorEastAsia" w:hAnsiTheme="minorEastAsia"/>
              <w:bCs/>
              <w:kern w:val="0"/>
              <w:szCs w:val="32"/>
              <w:lang w:val="en-US" w:eastAsia="zh-CN"/>
            </w:rPr>
            <w:t xml:space="preserve"> </w:t>
          </w:r>
          <w:r>
            <w:rPr>
              <w:rFonts w:hint="eastAsia" w:cs="宋体" w:asciiTheme="minorEastAsia" w:hAnsiTheme="minorEastAsia"/>
              <w:bCs/>
              <w:kern w:val="0"/>
              <w:szCs w:val="21"/>
            </w:rPr>
            <w:t>西航港幼儿园  段霁洮</w:t>
          </w:r>
          <w:r>
            <w:tab/>
          </w:r>
          <w:r>
            <w:fldChar w:fldCharType="begin"/>
          </w:r>
          <w:r>
            <w:instrText xml:space="preserve"> PAGEREF _Toc5254 </w:instrText>
          </w:r>
          <w:r>
            <w:fldChar w:fldCharType="separate"/>
          </w:r>
          <w:r>
            <w:t>40</w:t>
          </w:r>
          <w:r>
            <w:fldChar w:fldCharType="end"/>
          </w:r>
          <w:r>
            <w:rPr>
              <w:bCs/>
              <w:lang w:val="zh-CN"/>
            </w:rPr>
            <w:fldChar w:fldCharType="end"/>
          </w:r>
        </w:p>
        <w:p>
          <w:pPr>
            <w:pStyle w:val="8"/>
            <w:tabs>
              <w:tab w:val="right" w:leader="dot" w:pos="8306"/>
            </w:tabs>
            <w:ind w:left="0" w:leftChars="0" w:firstLine="220" w:firstLineChars="100"/>
          </w:pPr>
          <w:r>
            <w:rPr>
              <w:bCs/>
              <w:lang w:val="zh-CN"/>
            </w:rPr>
            <w:fldChar w:fldCharType="begin"/>
          </w:r>
          <w:r>
            <w:rPr>
              <w:bCs/>
              <w:lang w:val="zh-CN"/>
            </w:rPr>
            <w:instrText xml:space="preserve"> HYPERLINK \l _Toc14020 </w:instrText>
          </w:r>
          <w:r>
            <w:rPr>
              <w:bCs/>
              <w:lang w:val="zh-CN"/>
            </w:rPr>
            <w:fldChar w:fldCharType="separate"/>
          </w:r>
          <w:r>
            <w:rPr>
              <w:rFonts w:hint="eastAsia" w:asciiTheme="minorEastAsia" w:hAnsiTheme="minorEastAsia"/>
              <w:szCs w:val="21"/>
            </w:rPr>
            <w:t>读《窗边的小豆豆》有感</w:t>
          </w:r>
          <w:r>
            <w:tab/>
          </w:r>
          <w:r>
            <w:fldChar w:fldCharType="begin"/>
          </w:r>
          <w:r>
            <w:instrText xml:space="preserve"> PAGEREF _Toc14020 </w:instrText>
          </w:r>
          <w:r>
            <w:fldChar w:fldCharType="separate"/>
          </w:r>
          <w:r>
            <w:t>42</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_Toc30661 </w:instrText>
          </w:r>
          <w:r>
            <w:rPr>
              <w:bCs/>
              <w:lang w:val="zh-CN"/>
            </w:rPr>
            <w:fldChar w:fldCharType="separate"/>
          </w:r>
          <w:r>
            <w:rPr>
              <w:rFonts w:hint="eastAsia"/>
            </w:rPr>
            <w:t>真正的教育   真正的爱</w:t>
          </w:r>
          <w:r>
            <w:rPr>
              <w:rFonts w:hint="eastAsia"/>
              <w:lang w:val="en-US" w:eastAsia="zh-CN"/>
            </w:rPr>
            <w:t xml:space="preserve"> </w:t>
          </w:r>
          <w:r>
            <w:rPr>
              <w:rFonts w:hint="eastAsia" w:asciiTheme="minorEastAsia" w:hAnsiTheme="minorEastAsia"/>
              <w:szCs w:val="21"/>
              <w:lang w:eastAsia="zh-CN"/>
            </w:rPr>
            <w:t>胜利幼儿园</w:t>
          </w:r>
          <w:r>
            <w:rPr>
              <w:rFonts w:hint="eastAsia" w:asciiTheme="minorEastAsia" w:hAnsiTheme="minorEastAsia"/>
              <w:szCs w:val="21"/>
            </w:rPr>
            <w:t>郭净</w:t>
          </w:r>
          <w:r>
            <w:tab/>
          </w:r>
          <w:r>
            <w:fldChar w:fldCharType="begin"/>
          </w:r>
          <w:r>
            <w:instrText xml:space="preserve"> PAGEREF _Toc30661 </w:instrText>
          </w:r>
          <w:r>
            <w:fldChar w:fldCharType="separate"/>
          </w:r>
          <w:r>
            <w:t>44</w:t>
          </w:r>
          <w:r>
            <w:fldChar w:fldCharType="end"/>
          </w:r>
          <w:r>
            <w:rPr>
              <w:bCs/>
              <w:lang w:val="zh-CN"/>
            </w:rPr>
            <w:fldChar w:fldCharType="end"/>
          </w:r>
        </w:p>
        <w:p>
          <w:pPr>
            <w:pStyle w:val="8"/>
            <w:tabs>
              <w:tab w:val="right" w:leader="dot" w:pos="8306"/>
            </w:tabs>
            <w:ind w:left="0" w:leftChars="0" w:firstLine="220" w:firstLineChars="100"/>
          </w:pPr>
          <w:r>
            <w:rPr>
              <w:bCs/>
              <w:lang w:val="zh-CN"/>
            </w:rPr>
            <w:fldChar w:fldCharType="begin"/>
          </w:r>
          <w:r>
            <w:rPr>
              <w:bCs/>
              <w:lang w:val="zh-CN"/>
            </w:rPr>
            <w:instrText xml:space="preserve"> HYPERLINK \l _Toc28475 </w:instrText>
          </w:r>
          <w:r>
            <w:rPr>
              <w:bCs/>
              <w:lang w:val="zh-CN"/>
            </w:rPr>
            <w:fldChar w:fldCharType="separate"/>
          </w:r>
          <w:r>
            <w:rPr>
              <w:rFonts w:hint="eastAsia"/>
              <w:lang w:eastAsia="zh-CN"/>
            </w:rPr>
            <w:t>读</w:t>
          </w:r>
          <w:r>
            <w:rPr>
              <w:rFonts w:hint="eastAsia"/>
            </w:rPr>
            <w:t>《林间最后的小孩》</w:t>
          </w:r>
          <w:r>
            <w:rPr>
              <w:rFonts w:hint="eastAsia"/>
              <w:lang w:eastAsia="zh-CN"/>
            </w:rPr>
            <w:t>有感</w:t>
          </w:r>
          <w:r>
            <w:rPr>
              <w:rFonts w:hint="eastAsia"/>
              <w:lang w:val="en-US" w:eastAsia="zh-CN"/>
            </w:rPr>
            <w:t xml:space="preserve"> </w:t>
          </w:r>
          <w:r>
            <w:rPr>
              <w:rFonts w:hint="eastAsia" w:asciiTheme="minorEastAsia" w:hAnsiTheme="minorEastAsia"/>
              <w:szCs w:val="21"/>
            </w:rPr>
            <w:t>成都市双流区黄水幼儿园  张先连</w:t>
          </w:r>
          <w:r>
            <w:rPr>
              <w:rFonts w:hint="eastAsia"/>
              <w:lang w:val="en-US" w:eastAsia="zh-CN"/>
            </w:rPr>
            <w:t xml:space="preserve"> </w:t>
          </w:r>
          <w:r>
            <w:tab/>
          </w:r>
          <w:r>
            <w:fldChar w:fldCharType="begin"/>
          </w:r>
          <w:r>
            <w:instrText xml:space="preserve"> PAGEREF _Toc28475 </w:instrText>
          </w:r>
          <w:r>
            <w:fldChar w:fldCharType="separate"/>
          </w:r>
          <w:r>
            <w:t>46</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_Toc29388 </w:instrText>
          </w:r>
          <w:r>
            <w:rPr>
              <w:bCs/>
              <w:lang w:val="zh-CN"/>
            </w:rPr>
            <w:fldChar w:fldCharType="separate"/>
          </w:r>
          <w:r>
            <w:rPr>
              <w:rFonts w:hint="eastAsia" w:asciiTheme="minorEastAsia" w:hAnsiTheme="minorEastAsia"/>
              <w:bCs/>
              <w:szCs w:val="32"/>
            </w:rPr>
            <w:t>阅读《儿童的秘密》有感</w:t>
          </w:r>
          <w:r>
            <w:rPr>
              <w:bCs/>
              <w:lang w:val="zh-CN"/>
            </w:rPr>
            <w:fldChar w:fldCharType="end"/>
          </w:r>
          <w:r>
            <w:rPr>
              <w:rFonts w:hint="eastAsia"/>
              <w:bCs/>
              <w:lang w:val="en-US" w:eastAsia="zh-CN"/>
            </w:rPr>
            <w:t xml:space="preserve"> </w:t>
          </w:r>
          <w:r>
            <w:rPr>
              <w:bCs/>
              <w:lang w:val="zh-CN"/>
            </w:rPr>
            <w:fldChar w:fldCharType="begin"/>
          </w:r>
          <w:r>
            <w:rPr>
              <w:bCs/>
              <w:lang w:val="zh-CN"/>
            </w:rPr>
            <w:instrText xml:space="preserve"> HYPERLINK \l _Toc12026 </w:instrText>
          </w:r>
          <w:r>
            <w:rPr>
              <w:bCs/>
              <w:lang w:val="zh-CN"/>
            </w:rPr>
            <w:fldChar w:fldCharType="separate"/>
          </w:r>
          <w:r>
            <w:rPr>
              <w:rFonts w:hint="eastAsia" w:asciiTheme="minorEastAsia" w:hAnsiTheme="minorEastAsia"/>
              <w:szCs w:val="21"/>
            </w:rPr>
            <w:t>双流区永安幼儿园  余采倪</w:t>
          </w:r>
          <w:r>
            <w:tab/>
          </w:r>
          <w:r>
            <w:fldChar w:fldCharType="begin"/>
          </w:r>
          <w:r>
            <w:instrText xml:space="preserve"> PAGEREF _Toc12026 </w:instrText>
          </w:r>
          <w:r>
            <w:fldChar w:fldCharType="separate"/>
          </w:r>
          <w:r>
            <w:t>48</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_Toc28943 </w:instrText>
          </w:r>
          <w:r>
            <w:rPr>
              <w:bCs/>
              <w:lang w:val="zh-CN"/>
            </w:rPr>
            <w:fldChar w:fldCharType="separate"/>
          </w:r>
          <w:r>
            <w:rPr>
              <w:rFonts w:hint="eastAsia" w:asciiTheme="minorEastAsia" w:hAnsiTheme="minorEastAsia"/>
              <w:bCs/>
              <w:szCs w:val="32"/>
            </w:rPr>
            <w:t>理解儿童，尊重儿童</w:t>
          </w:r>
          <w:r>
            <w:rPr>
              <w:rFonts w:hint="eastAsia" w:asciiTheme="minorEastAsia" w:hAnsiTheme="minorEastAsia"/>
              <w:bCs/>
              <w:szCs w:val="32"/>
              <w:lang w:val="en-US" w:eastAsia="zh-CN"/>
            </w:rPr>
            <w:t xml:space="preserve"> </w:t>
          </w:r>
          <w:r>
            <w:rPr>
              <w:rFonts w:hint="eastAsia" w:asciiTheme="minorEastAsia" w:hAnsiTheme="minorEastAsia"/>
              <w:szCs w:val="21"/>
              <w:lang w:val="en-US" w:eastAsia="zh-CN"/>
            </w:rPr>
            <w:t>实验幼儿园  胡慧婷</w:t>
          </w:r>
          <w:r>
            <w:tab/>
          </w:r>
          <w:r>
            <w:fldChar w:fldCharType="begin"/>
          </w:r>
          <w:r>
            <w:instrText xml:space="preserve"> PAGEREF _Toc28943 </w:instrText>
          </w:r>
          <w:r>
            <w:fldChar w:fldCharType="separate"/>
          </w:r>
          <w:r>
            <w:t>49</w:t>
          </w:r>
          <w:r>
            <w:fldChar w:fldCharType="end"/>
          </w:r>
          <w:r>
            <w:rPr>
              <w:bCs/>
              <w:lang w:val="zh-CN"/>
            </w:rPr>
            <w:fldChar w:fldCharType="end"/>
          </w:r>
        </w:p>
        <w:p>
          <w:pPr>
            <w:pStyle w:val="8"/>
            <w:tabs>
              <w:tab w:val="right" w:leader="dot" w:pos="8306"/>
            </w:tabs>
            <w:ind w:left="0" w:leftChars="0" w:firstLine="220" w:firstLineChars="100"/>
          </w:pPr>
          <w:r>
            <w:rPr>
              <w:bCs/>
              <w:lang w:val="zh-CN"/>
            </w:rPr>
            <w:fldChar w:fldCharType="begin"/>
          </w:r>
          <w:r>
            <w:rPr>
              <w:bCs/>
              <w:lang w:val="zh-CN"/>
            </w:rPr>
            <w:instrText xml:space="preserve"> HYPERLINK \l _Toc317 </w:instrText>
          </w:r>
          <w:r>
            <w:rPr>
              <w:bCs/>
              <w:lang w:val="zh-CN"/>
            </w:rPr>
            <w:fldChar w:fldCharType="separate"/>
          </w:r>
          <w:r>
            <w:rPr>
              <w:rFonts w:hint="eastAsia" w:asciiTheme="minorEastAsia" w:hAnsiTheme="minorEastAsia"/>
              <w:bCs/>
              <w:szCs w:val="32"/>
            </w:rPr>
            <w:t>《追风筝的人》读后感</w:t>
          </w:r>
          <w:r>
            <w:rPr>
              <w:rFonts w:hint="eastAsia" w:asciiTheme="minorEastAsia" w:hAnsiTheme="minorEastAsia"/>
              <w:bCs/>
              <w:szCs w:val="32"/>
              <w:lang w:val="en-US" w:eastAsia="zh-CN"/>
            </w:rPr>
            <w:t xml:space="preserve"> </w:t>
          </w:r>
          <w:r>
            <w:rPr>
              <w:rFonts w:hint="eastAsia" w:asciiTheme="minorEastAsia" w:hAnsiTheme="minorEastAsia"/>
              <w:szCs w:val="21"/>
            </w:rPr>
            <w:t>双流区胜利幼儿园  胡佳英</w:t>
          </w:r>
          <w:r>
            <w:tab/>
          </w:r>
          <w:r>
            <w:fldChar w:fldCharType="begin"/>
          </w:r>
          <w:r>
            <w:instrText xml:space="preserve"> PAGEREF _Toc317 </w:instrText>
          </w:r>
          <w:r>
            <w:fldChar w:fldCharType="separate"/>
          </w:r>
          <w:r>
            <w:t>50</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_Toc1536 </w:instrText>
          </w:r>
          <w:r>
            <w:rPr>
              <w:bCs/>
              <w:lang w:val="zh-CN"/>
            </w:rPr>
            <w:fldChar w:fldCharType="separate"/>
          </w:r>
          <w:r>
            <w:rPr>
              <w:rFonts w:hint="eastAsia"/>
              <w:bCs/>
              <w:szCs w:val="32"/>
              <w:lang w:val="en-US" w:eastAsia="zh-CN"/>
            </w:rPr>
            <w:t>阿米尔汗 我行我素  永安幼儿园 余采倪</w:t>
          </w:r>
          <w:r>
            <w:tab/>
          </w:r>
          <w:r>
            <w:fldChar w:fldCharType="begin"/>
          </w:r>
          <w:r>
            <w:instrText xml:space="preserve"> PAGEREF _Toc1536 </w:instrText>
          </w:r>
          <w:r>
            <w:fldChar w:fldCharType="separate"/>
          </w:r>
          <w:r>
            <w:t>52</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_Toc13683 </w:instrText>
          </w:r>
          <w:r>
            <w:rPr>
              <w:bCs/>
              <w:lang w:val="zh-CN"/>
            </w:rPr>
            <w:fldChar w:fldCharType="separate"/>
          </w:r>
          <w:r>
            <w:rPr>
              <w:rFonts w:hint="eastAsia" w:asciiTheme="minorEastAsia" w:hAnsiTheme="minorEastAsia"/>
              <w:bCs/>
              <w:szCs w:val="32"/>
            </w:rPr>
            <w:t>放开手 真正爱</w:t>
          </w:r>
          <w:r>
            <w:rPr>
              <w:rFonts w:hint="eastAsia" w:asciiTheme="minorEastAsia" w:hAnsiTheme="minorEastAsia"/>
              <w:bCs/>
              <w:szCs w:val="32"/>
              <w:lang w:val="en-US" w:eastAsia="zh-CN"/>
            </w:rPr>
            <w:t xml:space="preserve">  胜利幼儿园 郭净</w:t>
          </w:r>
          <w:r>
            <w:tab/>
          </w:r>
          <w:r>
            <w:fldChar w:fldCharType="begin"/>
          </w:r>
          <w:r>
            <w:instrText xml:space="preserve"> PAGEREF _Toc13683 </w:instrText>
          </w:r>
          <w:r>
            <w:fldChar w:fldCharType="separate"/>
          </w:r>
          <w:r>
            <w:t>55</w:t>
          </w:r>
          <w:r>
            <w:fldChar w:fldCharType="end"/>
          </w:r>
          <w:r>
            <w:rPr>
              <w:bCs/>
              <w:lang w:val="zh-CN"/>
            </w:rPr>
            <w:fldChar w:fldCharType="end"/>
          </w:r>
        </w:p>
        <w:p>
          <w:r>
            <w:rPr>
              <w:bCs/>
              <w:lang w:val="zh-CN"/>
            </w:rPr>
            <w:fldChar w:fldCharType="end"/>
          </w:r>
        </w:p>
      </w:sdtContent>
    </w:sdt>
    <w:p/>
    <w:p>
      <w:pPr>
        <w:sectPr>
          <w:headerReference r:id="rId7" w:type="first"/>
          <w:pgSz w:w="11906" w:h="16838"/>
          <w:pgMar w:top="1440" w:right="1800" w:bottom="1440" w:left="1800" w:header="851" w:footer="992" w:gutter="0"/>
          <w:pgNumType w:start="0"/>
          <w:cols w:space="425"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79" w:lineRule="auto"/>
        <w:textAlignment w:val="auto"/>
        <w:outlineLvl w:val="0"/>
      </w:pPr>
      <w:bookmarkStart w:id="0" w:name="_Toc2095"/>
      <w:r>
        <w:rPr>
          <w:rFonts w:hint="eastAsia"/>
        </w:rPr>
        <w:t>活动简讯</w:t>
      </w:r>
      <w:bookmarkEnd w:id="0"/>
    </w:p>
    <w:p>
      <w:pPr>
        <w:pStyle w:val="3"/>
        <w:keepNext/>
        <w:keepLines/>
        <w:pageBreakBefore w:val="0"/>
        <w:widowControl w:val="0"/>
        <w:kinsoku/>
        <w:wordWrap/>
        <w:overflowPunct/>
        <w:topLinePunct w:val="0"/>
        <w:autoSpaceDE/>
        <w:autoSpaceDN/>
        <w:bidi w:val="0"/>
        <w:adjustRightInd/>
        <w:snapToGrid/>
        <w:spacing w:line="416" w:lineRule="auto"/>
        <w:textAlignment w:val="auto"/>
        <w:outlineLvl w:val="1"/>
        <w:rPr>
          <w:rFonts w:hint="eastAsia" w:eastAsiaTheme="majorEastAsia"/>
          <w:lang w:eastAsia="zh-CN"/>
        </w:rPr>
      </w:pPr>
      <w:bookmarkStart w:id="1" w:name="_Toc24523"/>
      <w:r>
        <w:rPr>
          <w:rFonts w:hint="eastAsia"/>
        </w:rPr>
        <w:t>“文学的奥秘 你我共探寻</w:t>
      </w:r>
      <w:r>
        <w:rPr>
          <w:rFonts w:hint="eastAsia"/>
          <w:lang w:eastAsia="zh-CN"/>
        </w:rPr>
        <w:t>”</w:t>
      </w:r>
      <w:bookmarkEnd w:id="1"/>
    </w:p>
    <w:p>
      <w:pPr>
        <w:spacing w:line="360" w:lineRule="auto"/>
        <w:rPr>
          <w:b/>
        </w:rPr>
      </w:pPr>
      <w:r>
        <w:rPr>
          <w:rFonts w:hint="eastAsia"/>
          <w:b/>
        </w:rPr>
        <w:t>——记双流区名教师巫小芳工作室2018年6月研讨活动之一</w:t>
      </w:r>
    </w:p>
    <w:p>
      <w:pPr>
        <w:spacing w:line="360" w:lineRule="auto"/>
        <w:rPr>
          <w:b/>
        </w:rPr>
      </w:pPr>
    </w:p>
    <w:p>
      <w:pPr>
        <w:spacing w:line="360" w:lineRule="auto"/>
        <w:ind w:firstLine="424" w:firstLineChars="202"/>
      </w:pPr>
      <w:r>
        <w:rPr>
          <w:rFonts w:hint="eastAsia"/>
        </w:rPr>
        <w:t>2018年6月14日下午，双流区名教师巫小芳工作室的全体学员齐聚中科院光电所幼儿园，开启了本月研讨活动之旅。</w:t>
      </w:r>
    </w:p>
    <w:p>
      <w:pPr>
        <w:spacing w:line="360" w:lineRule="auto"/>
        <w:ind w:firstLine="424" w:firstLineChars="202"/>
      </w:pPr>
      <w:r>
        <w:rPr>
          <w:rFonts w:hint="eastAsia"/>
        </w:rPr>
        <w:t>在本次的活动中，首先，导师巫园长为各位学员进行了精彩的专题讲座分享《幼儿园文学活动的组织》，着重从“文学活动的概念、文学活动的特征、文学活动的内容、文学活动（集教）设计与组织的策略”这四个方面展开，特别从文学内容方面的“文学语汇学习、文学形式学习、文学想象学习”的“核心概念、内涵和发展阶段、教学策略方法”进行了详细的讲解。</w:t>
      </w:r>
    </w:p>
    <w:p>
      <w:pPr>
        <w:spacing w:line="360" w:lineRule="auto"/>
      </w:pPr>
      <w:r>
        <w:drawing>
          <wp:anchor distT="0" distB="0" distL="114300" distR="114300" simplePos="0" relativeHeight="251661312" behindDoc="0" locked="0" layoutInCell="1" allowOverlap="1">
            <wp:simplePos x="0" y="0"/>
            <wp:positionH relativeFrom="column">
              <wp:posOffset>0</wp:posOffset>
            </wp:positionH>
            <wp:positionV relativeFrom="paragraph">
              <wp:posOffset>100965</wp:posOffset>
            </wp:positionV>
            <wp:extent cx="5274310" cy="3956685"/>
            <wp:effectExtent l="0" t="0" r="7620" b="0"/>
            <wp:wrapSquare wrapText="bothSides"/>
            <wp:docPr id="5" name="图片 5" descr="http://www.slypzx.com/public/myeditor/attached/image/20180615/20180615102200_9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slypzx.com/public/myeditor/attached/image/20180615/20180615102200_936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956685"/>
                    </a:xfrm>
                    <a:prstGeom prst="rect">
                      <a:avLst/>
                    </a:prstGeom>
                    <a:noFill/>
                    <a:ln>
                      <a:noFill/>
                    </a:ln>
                  </pic:spPr>
                </pic:pic>
              </a:graphicData>
            </a:graphic>
          </wp:anchor>
        </w:drawing>
      </w:r>
    </w:p>
    <w:p>
      <w:pPr>
        <w:spacing w:line="360" w:lineRule="auto"/>
        <w:ind w:firstLine="424" w:firstLineChars="202"/>
      </w:pPr>
      <w:r>
        <w:rPr>
          <w:rFonts w:hint="eastAsia"/>
        </w:rPr>
        <w:t>紧接着，光电所幼儿园的杨老师为大家带来了一次精心准备、别出心裁的研讨活动——小班故事教学《喇叭花电话》，并带来了《小班故事教学经验分享》，从“故事的类型、故事作品的选择、小班故事教学的组织策略”这三个方面与在座的学员们进行了分享交流。</w:t>
      </w:r>
    </w:p>
    <w:p>
      <w:pPr>
        <w:spacing w:line="360" w:lineRule="auto"/>
      </w:pPr>
      <w:r>
        <w:drawing>
          <wp:inline distT="0" distB="0" distL="0" distR="0">
            <wp:extent cx="5274310" cy="39573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3957320"/>
                    </a:xfrm>
                    <a:prstGeom prst="rect">
                      <a:avLst/>
                    </a:prstGeom>
                  </pic:spPr>
                </pic:pic>
              </a:graphicData>
            </a:graphic>
          </wp:inline>
        </w:drawing>
      </w:r>
    </w:p>
    <w:p>
      <w:pPr>
        <w:spacing w:line="360" w:lineRule="auto"/>
      </w:pPr>
      <w:r>
        <w:drawing>
          <wp:inline distT="0" distB="0" distL="0" distR="0">
            <wp:extent cx="5274310" cy="39573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4310" cy="3957320"/>
                    </a:xfrm>
                    <a:prstGeom prst="rect">
                      <a:avLst/>
                    </a:prstGeom>
                  </pic:spPr>
                </pic:pic>
              </a:graphicData>
            </a:graphic>
          </wp:inline>
        </w:drawing>
      </w:r>
    </w:p>
    <w:p>
      <w:pPr>
        <w:spacing w:line="360" w:lineRule="auto"/>
        <w:ind w:firstLine="424" w:firstLineChars="202"/>
      </w:pPr>
      <w:r>
        <w:rPr>
          <w:rFonts w:hint="eastAsia"/>
        </w:rPr>
        <w:t>随后，大家针对杨老师带来的活动，围绕着“故事教学中核心经验的把握”进行了激烈的分组研讨，大家提出了自己的想法和困惑。</w:t>
      </w:r>
    </w:p>
    <w:p>
      <w:pPr>
        <w:spacing w:line="360" w:lineRule="auto"/>
      </w:pPr>
      <w:r>
        <w:drawing>
          <wp:inline distT="0" distB="0" distL="0" distR="0">
            <wp:extent cx="5274310" cy="39573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3957320"/>
                    </a:xfrm>
                    <a:prstGeom prst="rect">
                      <a:avLst/>
                    </a:prstGeom>
                  </pic:spPr>
                </pic:pic>
              </a:graphicData>
            </a:graphic>
          </wp:inline>
        </w:drawing>
      </w:r>
    </w:p>
    <w:p>
      <w:pPr>
        <w:spacing w:line="360" w:lineRule="auto"/>
        <w:ind w:firstLine="424" w:firstLineChars="202"/>
      </w:pPr>
      <w:r>
        <w:rPr>
          <w:rFonts w:hint="eastAsia"/>
        </w:rPr>
        <w:t>导师巫园长针对大家提到的困惑——“目标与核心经验的关系”、“分段讲述和完整讲述的处理”、“创编问题”这三个方面为各位学员进行了解疑答惑。</w:t>
      </w:r>
    </w:p>
    <w:p>
      <w:pPr>
        <w:spacing w:line="360" w:lineRule="auto"/>
      </w:pPr>
      <w:r>
        <w:drawing>
          <wp:inline distT="0" distB="0" distL="0" distR="0">
            <wp:extent cx="5274310" cy="3957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3957320"/>
                    </a:xfrm>
                    <a:prstGeom prst="rect">
                      <a:avLst/>
                    </a:prstGeom>
                  </pic:spPr>
                </pic:pic>
              </a:graphicData>
            </a:graphic>
          </wp:inline>
        </w:drawing>
      </w:r>
    </w:p>
    <w:p>
      <w:pPr>
        <w:spacing w:line="360" w:lineRule="auto"/>
        <w:ind w:firstLine="424" w:firstLineChars="202"/>
      </w:pPr>
      <w:r>
        <w:rPr>
          <w:rFonts w:hint="eastAsia"/>
        </w:rPr>
        <w:t>最后，研培中心的高老师对今天的活动进行了总结，首先，她表扬了导师巫园长带领的工作室研修主题明确；同时，她为各位学员提出了建议：创建教学模式、设计课堂观摩量表、积累研修成果，让在座的所有学员受益匪浅。</w:t>
      </w:r>
    </w:p>
    <w:p>
      <w:pPr>
        <w:spacing w:line="360" w:lineRule="auto"/>
        <w:ind w:firstLine="424" w:firstLineChars="202"/>
      </w:pPr>
      <w:r>
        <w:rPr>
          <w:rFonts w:hint="eastAsia"/>
        </w:rPr>
        <w:t>通过本次的活动，双流区名教师巫小芳工作室的全体学员对于“文学语汇”、“文学形式”、“文学想象”的核心概念有了更加深刻的认识，特别是对于“故事教学核心经验的把握”和“故事教学的组织策略”有了更多的自己的思考。相信在研培中心高老师的关心下，导师巫园长的专业引领下，工作室的各位学员们将会学习得更快、领悟得更快、成长得更快！</w:t>
      </w:r>
    </w:p>
    <w:p>
      <w:pPr>
        <w:pStyle w:val="3"/>
        <w:spacing w:line="360" w:lineRule="auto"/>
      </w:pPr>
      <w:r>
        <w:rPr>
          <w:rFonts w:hint="eastAsia"/>
        </w:rPr>
        <w:t xml:space="preserve"> </w:t>
      </w:r>
      <w:bookmarkStart w:id="2" w:name="_Toc26256"/>
      <w:r>
        <w:rPr>
          <w:rFonts w:hint="eastAsia"/>
        </w:rPr>
        <w:t>“书香故事，寓教于乐”</w:t>
      </w:r>
      <w:bookmarkEnd w:id="2"/>
    </w:p>
    <w:p>
      <w:pPr>
        <w:spacing w:line="360" w:lineRule="auto"/>
        <w:rPr>
          <w:b/>
        </w:rPr>
      </w:pPr>
      <w:r>
        <w:rPr>
          <w:rFonts w:hint="eastAsia"/>
          <w:b/>
        </w:rPr>
        <w:t>——记双流区名教师巫小芳工作室2018年6月第二次研讨活动</w:t>
      </w:r>
    </w:p>
    <w:p>
      <w:pPr>
        <w:spacing w:line="360" w:lineRule="auto"/>
        <w:ind w:firstLine="369" w:firstLineChars="176"/>
      </w:pPr>
    </w:p>
    <w:p>
      <w:pPr>
        <w:spacing w:line="360" w:lineRule="auto"/>
        <w:ind w:firstLine="369" w:firstLineChars="176"/>
      </w:pPr>
      <w:r>
        <w:rPr>
          <w:rFonts w:hint="eastAsia"/>
        </w:rPr>
        <w:t>在这烈日炎炎的盛夏，双流区名教师巫小芳工作室的全体学员于2018年6月25日下午齐聚双流区永安幼儿园，开展了本月的第二次研修活动。</w:t>
      </w:r>
    </w:p>
    <w:p>
      <w:pPr>
        <w:spacing w:line="360" w:lineRule="auto"/>
      </w:pPr>
      <w:r>
        <w:drawing>
          <wp:inline distT="0" distB="0" distL="0" distR="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3956050"/>
                    </a:xfrm>
                    <a:prstGeom prst="rect">
                      <a:avLst/>
                    </a:prstGeom>
                  </pic:spPr>
                </pic:pic>
              </a:graphicData>
            </a:graphic>
          </wp:inline>
        </w:drawing>
      </w:r>
    </w:p>
    <w:p>
      <w:pPr>
        <w:spacing w:line="360" w:lineRule="auto"/>
        <w:ind w:firstLine="369" w:firstLineChars="176"/>
      </w:pPr>
      <w:r>
        <w:rPr>
          <w:rFonts w:hint="eastAsia"/>
        </w:rPr>
        <w:t>在本次的活动中，首先，永安幼儿园的余采倪老师带来了一节小班故事活动——《小熊，起床吧》。活动中，余采倪老师通过幼儿喜欢的表演的形式，不断调动幼儿的积极性与参与度，引导幼儿在理解故事内容的基础上，模仿对话“小熊，小熊，起床吧”。随后，余采倪老师还带来了《小班文学故事学习的所思与所行》专题讲座，她从“故事的价值、文学故事存在的问题、故事教学的基本模式、我的思与行”四个方面与学员们进行了分享交流。</w:t>
      </w:r>
    </w:p>
    <w:p>
      <w:pPr>
        <w:spacing w:line="360" w:lineRule="auto"/>
      </w:pPr>
      <w:r>
        <w:drawing>
          <wp:inline distT="0" distB="0" distL="0" distR="0">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3956050"/>
                    </a:xfrm>
                    <a:prstGeom prst="rect">
                      <a:avLst/>
                    </a:prstGeom>
                  </pic:spPr>
                </pic:pic>
              </a:graphicData>
            </a:graphic>
          </wp:inline>
        </w:drawing>
      </w:r>
    </w:p>
    <w:p>
      <w:pPr>
        <w:spacing w:line="360" w:lineRule="auto"/>
        <w:ind w:firstLine="369" w:firstLineChars="176"/>
      </w:pPr>
      <w:r>
        <w:rPr>
          <w:rFonts w:hint="eastAsia"/>
        </w:rPr>
        <w:t>紧接着，进行了精彩的自读书目分享。活动中，余采倪老师分享了她通过电影认识到、通过阅读《阿米尔汗，我行我素》了解到的阿米尔汗，表达了她对阿米尔汗崇高信仰的敬佩；张先连老师从“儿童与自然的关系”、“直接经验的重要性”两方面阐述了她对《林间最后的小孩》的感悟；郭净老师结合工作中的案例，对《爱和自由》一书中“为什么儿童喜欢重复做一件事”和“教孩子可能就是奴役孩子”两个章节进行了分析；郭佳丽老师对《正面管教》的分享，引导大家对如何做一个“懂行”、“温柔”的老师进行了深层次的思考；胡慧婷老师通过对《如何说孩子才会听，怎么听孩子才肯说》的分享，带给了大家与孩子达成美妙的交流沟通的钥匙；杨晓梅老师在《故事知道怎么办》的阅读中，让大家感受到了故事的力量。学员们分享了后，导师巫小芳带来了题为“不负青春不负卿——读《习近平的七年知青岁月》有感”的读书分享。巫园长从习近平主席扎根陕北黄土高原，七年来同人民群众同甘共苦、情同手足、血肉相连、鱼水交融的知青生活，讲述了自己阅读后对不负青春、不负工作的思考与感悟。</w:t>
      </w:r>
    </w:p>
    <w:p>
      <w:pPr>
        <w:spacing w:line="360" w:lineRule="auto"/>
      </w:pPr>
      <w:r>
        <w:drawing>
          <wp:inline distT="0" distB="0" distL="0" distR="0">
            <wp:extent cx="5274310" cy="39560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3956050"/>
                    </a:xfrm>
                    <a:prstGeom prst="rect">
                      <a:avLst/>
                    </a:prstGeom>
                  </pic:spPr>
                </pic:pic>
              </a:graphicData>
            </a:graphic>
          </wp:inline>
        </w:drawing>
      </w:r>
    </w:p>
    <w:p>
      <w:pPr>
        <w:spacing w:line="360" w:lineRule="auto"/>
      </w:pPr>
      <w:r>
        <w:drawing>
          <wp:inline distT="0" distB="0" distL="0" distR="0">
            <wp:extent cx="5274310" cy="395795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3957955"/>
                    </a:xfrm>
                    <a:prstGeom prst="rect">
                      <a:avLst/>
                    </a:prstGeom>
                  </pic:spPr>
                </pic:pic>
              </a:graphicData>
            </a:graphic>
          </wp:inline>
        </w:drawing>
      </w:r>
    </w:p>
    <w:p>
      <w:pPr>
        <w:spacing w:line="360" w:lineRule="auto"/>
        <w:ind w:firstLine="369" w:firstLineChars="176"/>
      </w:pPr>
      <w:r>
        <w:rPr>
          <w:rFonts w:hint="eastAsia"/>
        </w:rPr>
        <w:t>随后，成员们针对余采倪老师带来的活动，进行了激烈的分组研讨。在讨论的过程中，大家各抒己见，找到了活动中的亮点与不足，并提出了相应的改进建议。最后，导师巫小芳进行了点评，指出：1、故事选材要具有一定的价值取向，选择作品后，教师要谨慎思考是否需要改编；2、活动目标的制定以及活动过程一定要符合幼儿的年龄特点及学习方式；3、教师在活动中要具有一定的敏感性，注重课堂节奏的把握，突出活动重难点，提高课堂的有效性。</w:t>
      </w:r>
    </w:p>
    <w:p>
      <w:pPr>
        <w:spacing w:line="360" w:lineRule="auto"/>
      </w:pPr>
      <w:r>
        <w:drawing>
          <wp:inline distT="0" distB="0" distL="0" distR="0">
            <wp:extent cx="5274310" cy="39560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3956050"/>
                    </a:xfrm>
                    <a:prstGeom prst="rect">
                      <a:avLst/>
                    </a:prstGeom>
                  </pic:spPr>
                </pic:pic>
              </a:graphicData>
            </a:graphic>
          </wp:inline>
        </w:drawing>
      </w:r>
    </w:p>
    <w:p>
      <w:pPr>
        <w:spacing w:line="360" w:lineRule="auto"/>
        <w:ind w:firstLine="369" w:firstLineChars="176"/>
      </w:pPr>
      <w:r>
        <w:rPr>
          <w:rFonts w:hint="eastAsia"/>
        </w:rPr>
        <w:t>通过本次研修活动，双流区名教师巫小芳工作室的全体学员对于“故事教学核心经验的把握”和“故事教学的组织策略”有了更深层次的思考。相信在导师巫小芳的专业引领下，通过不断的观摩、交流、积累、反思，学员们在“故事教学核心经验”的研究路上会越走越远、越走越快、越走越稳！</w:t>
      </w:r>
      <w:r>
        <w:br w:type="page"/>
      </w:r>
    </w:p>
    <w:p>
      <w:pPr>
        <w:pStyle w:val="2"/>
        <w:rPr>
          <w:rFonts w:hint="eastAsia" w:eastAsia="黑体"/>
          <w:lang w:eastAsia="zh-CN"/>
        </w:rPr>
      </w:pPr>
      <w:bookmarkStart w:id="3" w:name="_Toc5096"/>
      <w:r>
        <w:rPr>
          <w:rFonts w:hint="eastAsia"/>
        </w:rPr>
        <w:t>讲座</w:t>
      </w:r>
      <w:r>
        <w:rPr>
          <w:rFonts w:hint="eastAsia"/>
          <w:lang w:eastAsia="zh-CN"/>
        </w:rPr>
        <w:t>交流</w:t>
      </w:r>
      <w:bookmarkEnd w:id="3"/>
    </w:p>
    <w:p>
      <w:pPr>
        <w:pStyle w:val="3"/>
        <w:pageBreakBefore w:val="0"/>
        <w:widowControl w:val="0"/>
        <w:kinsoku/>
        <w:wordWrap/>
        <w:overflowPunct/>
        <w:topLinePunct w:val="0"/>
        <w:autoSpaceDE/>
        <w:autoSpaceDN/>
        <w:bidi w:val="0"/>
        <w:adjustRightInd/>
        <w:snapToGrid/>
        <w:jc w:val="center"/>
        <w:textAlignment w:val="auto"/>
        <w:outlineLvl w:val="1"/>
      </w:pPr>
      <w:bookmarkStart w:id="4" w:name="_Toc18328"/>
      <w:r>
        <w:rPr>
          <w:rFonts w:hint="eastAsia"/>
        </w:rPr>
        <w:t>小班故事教学活动的组织</w:t>
      </w:r>
      <w:bookmarkEnd w:id="4"/>
    </w:p>
    <w:p>
      <w:pPr>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b/>
          <w:bCs/>
          <w:szCs w:val="21"/>
        </w:rPr>
      </w:pPr>
      <w:bookmarkStart w:id="5" w:name="_Toc14164"/>
      <w:r>
        <w:rPr>
          <w:rFonts w:hint="eastAsia" w:asciiTheme="minorEastAsia" w:hAnsiTheme="minorEastAsia"/>
          <w:b/>
          <w:bCs/>
          <w:szCs w:val="21"/>
        </w:rPr>
        <w:t>光电所幼儿园  杨晓梅</w:t>
      </w:r>
      <w:bookmarkEnd w:id="5"/>
    </w:p>
    <w:p>
      <w:pPr>
        <w:spacing w:line="360" w:lineRule="auto"/>
        <w:jc w:val="center"/>
        <w:rPr>
          <w:rFonts w:asciiTheme="minorEastAsia" w:hAnsiTheme="minorEastAsia"/>
          <w:b/>
          <w:bCs/>
          <w:szCs w:val="21"/>
        </w:rPr>
      </w:pPr>
    </w:p>
    <w:p>
      <w:pPr>
        <w:spacing w:line="360" w:lineRule="auto"/>
        <w:ind w:left="479" w:leftChars="228"/>
        <w:rPr>
          <w:rFonts w:asciiTheme="minorEastAsia" w:hAnsiTheme="minorEastAsia"/>
          <w:szCs w:val="21"/>
        </w:rPr>
      </w:pPr>
      <w:r>
        <w:rPr>
          <w:rFonts w:hint="eastAsia" w:asciiTheme="minorEastAsia" w:hAnsiTheme="minorEastAsia"/>
          <w:szCs w:val="21"/>
        </w:rPr>
        <w:t>问题：“我要上什么，怎么样？故事教学和早期阅读的区别到底在哪里？”</w:t>
      </w:r>
    </w:p>
    <w:p>
      <w:pPr>
        <w:spacing w:line="360" w:lineRule="auto"/>
        <w:ind w:left="479" w:leftChars="228"/>
        <w:rPr>
          <w:rFonts w:asciiTheme="minorEastAsia" w:hAnsiTheme="minorEastAsia"/>
          <w:szCs w:val="21"/>
        </w:rPr>
      </w:pPr>
      <w:r>
        <w:rPr>
          <w:rFonts w:hint="eastAsia" w:asciiTheme="minorEastAsia" w:hAnsiTheme="minorEastAsia"/>
          <w:b/>
          <w:bCs/>
          <w:szCs w:val="21"/>
        </w:rPr>
        <w:t>一、“故事教学和前阅读活动的区别”</w:t>
      </w:r>
    </w:p>
    <w:p>
      <w:pPr>
        <w:spacing w:line="360" w:lineRule="auto"/>
        <w:ind w:firstLine="420" w:firstLineChars="200"/>
        <w:rPr>
          <w:rFonts w:asciiTheme="minorEastAsia" w:hAnsiTheme="minorEastAsia"/>
          <w:szCs w:val="21"/>
        </w:rPr>
      </w:pPr>
      <w:r>
        <w:rPr>
          <w:rFonts w:hint="eastAsia" w:asciiTheme="minorEastAsia" w:hAnsiTheme="minorEastAsia"/>
          <w:szCs w:val="21"/>
        </w:rPr>
        <w:t>首先，我们得弄清楚什么事“故事”。故事是幼儿最常接触的文学体裁。它是以叙述时间为主，适合幼儿听和读的文学作品。从这里，我们会发现，故事教学侧重于引导幼儿做什么呢？听和读。而前阅读侧重于什么？侧重于看。故事在类别上主要包括童话、生活故事、寓言、传说等。比如，今天的《喇叭花电话》就是一个童话故事。</w:t>
      </w:r>
    </w:p>
    <w:p>
      <w:pPr>
        <w:spacing w:line="360" w:lineRule="auto"/>
        <w:ind w:firstLine="420" w:firstLineChars="200"/>
        <w:rPr>
          <w:rFonts w:asciiTheme="minorEastAsia" w:hAnsiTheme="minorEastAsia"/>
          <w:szCs w:val="21"/>
        </w:rPr>
      </w:pPr>
      <w:r>
        <w:rPr>
          <w:rFonts w:hint="eastAsia" w:asciiTheme="minorEastAsia" w:hAnsiTheme="minorEastAsia"/>
          <w:szCs w:val="21"/>
        </w:rPr>
        <w:t>接着，我们来看看故事教学和前阅读的核心经验。在核心经验一书中文学形式部分故事这一版块，横向有3个方面的核心经验：情节、人物和幻想、拟人的表现手法。纵向看：初始阶段——知道故事中的主要人物；理解故事的起始与结尾。稳定阶段——初步理解故事中人物的对话和动作，模仿故事中的人物对话和动作来讲述故事；感知故事情节发展的主要脉络，理解故事起始、发展、高潮和结尾。拓展阶段——运用书面语言和句式表达故事中的人物特征；获得有关童话故事幻想、拟人的表现特点；初步概括故事的主要情节；根据故事的部分情节预测故事情节的发展，或续编、创编故事。</w:t>
      </w:r>
    </w:p>
    <w:p>
      <w:pPr>
        <w:spacing w:line="360" w:lineRule="auto"/>
        <w:ind w:firstLine="420" w:firstLineChars="200"/>
        <w:rPr>
          <w:rFonts w:asciiTheme="minorEastAsia" w:hAnsiTheme="minorEastAsia"/>
          <w:szCs w:val="21"/>
        </w:rPr>
      </w:pPr>
      <w:r>
        <w:rPr>
          <w:rFonts w:hint="eastAsia" w:asciiTheme="minorEastAsia" w:hAnsiTheme="minorEastAsia"/>
          <w:szCs w:val="21"/>
        </w:rPr>
        <w:t>前阅读下分为了阅读习惯和行为的养成、阅读内容的理解和阅读策略的形成、对内容的表达和评判等三个方面。</w:t>
      </w:r>
    </w:p>
    <w:p>
      <w:pPr>
        <w:spacing w:line="360" w:lineRule="auto"/>
        <w:ind w:firstLine="420" w:firstLineChars="200"/>
        <w:rPr>
          <w:rFonts w:asciiTheme="minorEastAsia" w:hAnsiTheme="minorEastAsia"/>
          <w:szCs w:val="21"/>
        </w:rPr>
      </w:pPr>
      <w:r>
        <w:rPr>
          <w:rFonts w:hint="eastAsia" w:asciiTheme="minorEastAsia" w:hAnsiTheme="minorEastAsia"/>
          <w:szCs w:val="21"/>
        </w:rPr>
        <w:t>不难发现，故事教学和前阅读活动有着一个最大的不同，就是目标指向的不同。故事教学往往引领孩子发现文学作品的美，可以说是一个引导孩子发现美、感受美、使用美和创造美的过程。早期阅读则侧重于对孩子阅读兴趣、习惯和能力方面的培养，引导幼儿成为一个自主阅读者。最直接的不同，与图画书的关系不同,前阅读必须人手一本图画书；故事教学不完全依赖于图画书，可以使用大图书或者PPT，也可以像今天这样直接使用教具。</w:t>
      </w:r>
    </w:p>
    <w:p>
      <w:pPr>
        <w:numPr>
          <w:ilvl w:val="0"/>
          <w:numId w:val="1"/>
        </w:numPr>
        <w:spacing w:line="360" w:lineRule="auto"/>
        <w:ind w:firstLine="422" w:firstLineChars="200"/>
        <w:rPr>
          <w:rFonts w:asciiTheme="minorEastAsia" w:hAnsiTheme="minorEastAsia"/>
          <w:b/>
          <w:bCs/>
          <w:szCs w:val="21"/>
        </w:rPr>
      </w:pPr>
      <w:r>
        <w:rPr>
          <w:rFonts w:hint="eastAsia" w:asciiTheme="minorEastAsia" w:hAnsiTheme="minorEastAsia"/>
          <w:b/>
          <w:bCs/>
          <w:szCs w:val="21"/>
        </w:rPr>
        <w:t>如何选择故事教学的作品呢？</w:t>
      </w:r>
    </w:p>
    <w:p>
      <w:pPr>
        <w:spacing w:line="360" w:lineRule="auto"/>
        <w:ind w:firstLine="420" w:firstLineChars="200"/>
        <w:rPr>
          <w:rFonts w:asciiTheme="minorEastAsia" w:hAnsiTheme="minorEastAsia"/>
          <w:szCs w:val="21"/>
        </w:rPr>
      </w:pPr>
      <w:r>
        <w:rPr>
          <w:rFonts w:hint="eastAsia" w:asciiTheme="minorEastAsia" w:hAnsiTheme="minorEastAsia"/>
          <w:szCs w:val="21"/>
        </w:rPr>
        <w:t>首先，我们需要分析它是不是文学作品，并不是所有的图画书故事都是文学作品。其次，我们可以根据课程主题、时令节气、幼儿的兴趣和需要等几个方面进行选择。最重要的是，作品必须具备鲜明的人物形象；生动的故事情节；富有儿童趣味；富有想象和思考空间；有对人性的关怀（即成人听了都有所触动）。也有一个很简单的方法，将故事中的文字脱离图片，看其成为一个具有完整、吸引人的故事。</w:t>
      </w:r>
    </w:p>
    <w:p>
      <w:pPr>
        <w:spacing w:line="360" w:lineRule="auto"/>
        <w:ind w:firstLine="420" w:firstLineChars="200"/>
        <w:rPr>
          <w:rFonts w:asciiTheme="minorEastAsia" w:hAnsiTheme="minorEastAsia"/>
          <w:szCs w:val="21"/>
        </w:rPr>
      </w:pPr>
      <w:r>
        <w:rPr>
          <w:rFonts w:hint="eastAsia" w:asciiTheme="minorEastAsia" w:hAnsiTheme="minorEastAsia"/>
          <w:szCs w:val="21"/>
        </w:rPr>
        <w:t>对于小班幼儿，我们更是要选择内容贴近幼儿生活、句式简单重复、情节易于幼儿的作品。</w:t>
      </w:r>
    </w:p>
    <w:p>
      <w:pPr>
        <w:spacing w:line="360" w:lineRule="auto"/>
        <w:ind w:firstLine="420" w:firstLineChars="200"/>
        <w:rPr>
          <w:rFonts w:asciiTheme="minorEastAsia" w:hAnsiTheme="minorEastAsia"/>
          <w:szCs w:val="21"/>
        </w:rPr>
      </w:pPr>
      <w:r>
        <w:rPr>
          <w:rFonts w:hint="eastAsia" w:asciiTheme="minorEastAsia" w:hAnsiTheme="minorEastAsia"/>
          <w:szCs w:val="21"/>
        </w:rPr>
        <w:t>比如，请大家看我最开始选的故事《五颜六色的拌饭》。它有没有故事情节上的开始、发展、高潮和结尾。很明显没有的。而《喇叭花电话》是一个温馨又有趣的童话故事，作者巧妙地把喇叭花想像成电话，并用它联系了小田鼠和小鸟之间的浓浓情谊，把小动物之间的相互友爱表现的淋漓尽致。同时，它句式简单、工整，语言优美，非常适合小班幼儿学习。</w:t>
      </w:r>
    </w:p>
    <w:p>
      <w:pPr>
        <w:spacing w:line="360" w:lineRule="auto"/>
        <w:ind w:firstLine="480"/>
        <w:rPr>
          <w:rFonts w:asciiTheme="minorEastAsia" w:hAnsiTheme="minorEastAsia"/>
          <w:b/>
          <w:bCs/>
          <w:szCs w:val="21"/>
        </w:rPr>
      </w:pPr>
      <w:r>
        <w:rPr>
          <w:rFonts w:hint="eastAsia" w:asciiTheme="minorEastAsia" w:hAnsiTheme="minorEastAsia"/>
          <w:b/>
          <w:bCs/>
          <w:szCs w:val="21"/>
        </w:rPr>
        <w:t>三、班故事教学的组织策略</w:t>
      </w:r>
    </w:p>
    <w:p>
      <w:pPr>
        <w:spacing w:line="360" w:lineRule="auto"/>
        <w:ind w:firstLine="420" w:firstLineChars="200"/>
        <w:rPr>
          <w:rFonts w:asciiTheme="minorEastAsia" w:hAnsiTheme="minorEastAsia"/>
          <w:szCs w:val="21"/>
        </w:rPr>
      </w:pPr>
      <w:r>
        <w:rPr>
          <w:rFonts w:hint="eastAsia" w:asciiTheme="minorEastAsia" w:hAnsiTheme="minorEastAsia"/>
          <w:szCs w:val="21"/>
        </w:rPr>
        <w:t>我们都知道小班幼儿爱模仿，喜欢重复，结合这样的特点，我们在设计和组织小班语言活动时，应把握以下4个原则：趣味性、直观性、均衡性和广泛性。趣味性和直观性，很好理解。广泛性，指幼儿的语言学习贯穿于幼儿的一切活动之中。重点要说一说的是均衡性，指的是语言活动的目的性和趣味性要保持均衡，我们不能一味追求活动形式的花哨和有趣，而忽略了它本来的目的。又回到《五颜六色的拌饭》，之前预想的是先把故事讲给孩子们听，然后通过老师制作拌饭，引导幼儿逐步回忆和理解故事，最后引导幼儿一边制作拌饭一边尝试使用故事中的语言。大家看，这样一个设计可能会出什么样的问题？现在很多专家都提出“要回归语言活动的本源”，那么回归本源的语言活动，它一定是简约，但不简单的。</w:t>
      </w:r>
    </w:p>
    <w:p>
      <w:pPr>
        <w:spacing w:line="360" w:lineRule="auto"/>
        <w:ind w:firstLine="420" w:firstLineChars="200"/>
        <w:rPr>
          <w:rFonts w:asciiTheme="minorEastAsia" w:hAnsiTheme="minorEastAsia"/>
          <w:szCs w:val="21"/>
        </w:rPr>
      </w:pPr>
      <w:r>
        <w:rPr>
          <w:rFonts w:hint="eastAsia" w:asciiTheme="minorEastAsia" w:hAnsiTheme="minorEastAsia"/>
          <w:szCs w:val="21"/>
        </w:rPr>
        <w:t>一般情况下，故事教学可以有以下流程步骤：倾听故事、理解故事、复述故事和创编或表演故事。接下来，我将重点向大家介绍这些流程步骤中小班可以使用到的一些策略。</w:t>
      </w:r>
    </w:p>
    <w:p>
      <w:pPr>
        <w:spacing w:line="360" w:lineRule="auto"/>
        <w:ind w:firstLine="420" w:firstLineChars="200"/>
        <w:rPr>
          <w:rFonts w:asciiTheme="minorEastAsia" w:hAnsiTheme="minorEastAsia"/>
          <w:szCs w:val="21"/>
        </w:rPr>
      </w:pPr>
      <w:r>
        <w:rPr>
          <w:rFonts w:hint="eastAsia" w:asciiTheme="minorEastAsia" w:hAnsiTheme="minorEastAsia"/>
          <w:szCs w:val="21"/>
        </w:rPr>
        <w:t>第一，创设适宜的教学情境。教师可利用音乐渲染、立体教具演示等方法，优化教学情境，使幼儿身临其境，成为故事中的角色人物，进而产生共情。</w:t>
      </w:r>
    </w:p>
    <w:p>
      <w:pPr>
        <w:spacing w:line="360" w:lineRule="auto"/>
        <w:ind w:firstLine="420" w:firstLineChars="200"/>
        <w:rPr>
          <w:rFonts w:asciiTheme="minorEastAsia" w:hAnsiTheme="minorEastAsia"/>
          <w:szCs w:val="21"/>
        </w:rPr>
      </w:pPr>
      <w:r>
        <w:rPr>
          <w:rFonts w:hint="eastAsia" w:asciiTheme="minorEastAsia" w:hAnsiTheme="minorEastAsia"/>
          <w:szCs w:val="21"/>
        </w:rPr>
        <w:t>今天我们使用了立体教具的呈现方式，这样的呈现方式有什么好处？非常适合小班幼儿。</w:t>
      </w:r>
    </w:p>
    <w:p>
      <w:pPr>
        <w:spacing w:line="360" w:lineRule="auto"/>
        <w:ind w:firstLine="420" w:firstLineChars="200"/>
        <w:rPr>
          <w:rFonts w:asciiTheme="minorEastAsia" w:hAnsiTheme="minorEastAsia"/>
          <w:szCs w:val="21"/>
        </w:rPr>
      </w:pPr>
      <w:r>
        <w:rPr>
          <w:rFonts w:hint="eastAsia" w:asciiTheme="minorEastAsia" w:hAnsiTheme="minorEastAsia"/>
          <w:szCs w:val="21"/>
        </w:rPr>
        <w:t>策略二：提出适宜的问题。提问是教师在指导幼儿文学欣赏活动中最常用的一种方法。在核心经验的书上，提到了四种开放性的问题。第一，探究原因的问题，比如：为什么小田鼠要种喇叭花？第二，假设性的问题，如果你是小田鼠，你会怎么做？第三，归类性的问题，世界上除了树，还有更多的植物吗？第四，逻辑性的问题，你知道什么叫活的吗？从这几种问题的实例可以发现，对于小班幼儿来说，这些类型的问题是非常难的。尤其是逻辑性的问题，小班幼儿可能很难涉及。在查阅资料中，有人将提问分成了以下5种类型。感知性问题，指调动一些感知觉器官就能获取信息。记忆性问题，需要幼儿调取记性中的信息来回答的问题。知觉理解性问题，不仅需要调动自己的感知觉，还要进行理解。解释性问题，就是一般我们常问的“为什么”。综合应用性问题，结合自己的已有经验来解决相关问题。大家看，右边的这些问题，分别对应于左边哪种问题。</w:t>
      </w:r>
    </w:p>
    <w:p>
      <w:pPr>
        <w:spacing w:line="360" w:lineRule="auto"/>
        <w:ind w:firstLine="420" w:firstLineChars="200"/>
        <w:rPr>
          <w:rFonts w:asciiTheme="minorEastAsia" w:hAnsiTheme="minorEastAsia"/>
          <w:szCs w:val="21"/>
        </w:rPr>
      </w:pPr>
      <w:r>
        <w:rPr>
          <w:rFonts w:hint="eastAsia" w:asciiTheme="minorEastAsia" w:hAnsiTheme="minorEastAsia"/>
          <w:szCs w:val="21"/>
        </w:rPr>
        <w:t>很明显，这5种问题，难易程度各有差异。</w:t>
      </w:r>
    </w:p>
    <w:p>
      <w:pPr>
        <w:spacing w:line="360" w:lineRule="auto"/>
        <w:ind w:firstLine="420" w:firstLineChars="200"/>
        <w:rPr>
          <w:rFonts w:asciiTheme="minorEastAsia" w:hAnsiTheme="minorEastAsia"/>
          <w:szCs w:val="21"/>
        </w:rPr>
      </w:pPr>
      <w:r>
        <w:rPr>
          <w:rFonts w:hint="eastAsia" w:asciiTheme="minorEastAsia" w:hAnsiTheme="minorEastAsia"/>
          <w:szCs w:val="21"/>
        </w:rPr>
        <w:t>策略三，采取多样的复述形式。一般来说，根据作品的特点和难易程度，可以引导幼儿进行对话复述、分角色复述、分段复述和全文复述。复述的形式应从简到难。</w:t>
      </w:r>
    </w:p>
    <w:p>
      <w:pPr>
        <w:spacing w:line="360" w:lineRule="auto"/>
        <w:ind w:firstLine="420" w:firstLineChars="200"/>
        <w:rPr>
          <w:rFonts w:asciiTheme="minorEastAsia" w:hAnsiTheme="minorEastAsia"/>
          <w:szCs w:val="21"/>
        </w:rPr>
      </w:pPr>
      <w:r>
        <w:rPr>
          <w:rFonts w:hint="eastAsia" w:asciiTheme="minorEastAsia" w:hAnsiTheme="minorEastAsia"/>
          <w:szCs w:val="21"/>
        </w:rPr>
        <w:t>除此之外，还可以有这样的四种方式：延伸到幼儿的日常生活中，在语言角设计“故事区”，将复述故事与角色游戏结合起来，开展“小小故事会”等。要引导幼儿更好地复述故事，需要我们帮助幼儿充分了解故事的基本要素和基本结构，即人物、时间、地点、事件以及故事的开始、中间 和结束部分。</w:t>
      </w:r>
    </w:p>
    <w:p>
      <w:pPr>
        <w:spacing w:line="360" w:lineRule="auto"/>
        <w:ind w:firstLine="420" w:firstLineChars="200"/>
        <w:rPr>
          <w:rFonts w:hint="eastAsia" w:asciiTheme="minorEastAsia" w:hAnsiTheme="minorEastAsia"/>
          <w:szCs w:val="21"/>
        </w:rPr>
      </w:pPr>
      <w:r>
        <w:rPr>
          <w:rFonts w:hint="eastAsia" w:asciiTheme="minorEastAsia" w:hAnsiTheme="minorEastAsia"/>
          <w:szCs w:val="21"/>
        </w:rPr>
        <w:t>策略四，这一个策略对应于创编环节，提供线索支架。比如，在今天的活动中，也有引导幼儿尝试创编：“你觉得小鸟和田鼠打电话时还可能会说什么？”引导幼儿创编小鸟和田鼠打电话的内容。当请孩子们两两尝试之后，我发现孩子们打电话的内容很散，有的孩子甚至无所事事。于是出示了两个情景的图片“小鸟过成日”和“田鼠生病了”，以缩小幼儿创编的范围，降低创编的难度。再比如，小河边这个故事。（浏览故事）在孩子们使用的小书后面，有很多类似于的延伸活动。这些图示将故事中的人物角色替换成了新的角色，为幼儿的创编提供了线索支架。当然，教师的线索支架还体现于教师的言语支持。以上，小班故事教学中的四个策略，分别是创设情境、提出问题、多形式复述、提供线索支架等。</w:t>
      </w:r>
    </w:p>
    <w:p>
      <w:pPr>
        <w:spacing w:line="360" w:lineRule="auto"/>
        <w:ind w:firstLine="420" w:firstLineChars="200"/>
        <w:rPr>
          <w:rFonts w:hint="eastAsia" w:asciiTheme="minorEastAsia" w:hAnsiTheme="minorEastAsia"/>
          <w:szCs w:val="21"/>
        </w:rPr>
      </w:pPr>
    </w:p>
    <w:p>
      <w:pPr>
        <w:spacing w:line="440" w:lineRule="exact"/>
        <w:jc w:val="center"/>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hint="eastAsia"/>
          <w:b/>
          <w:bCs/>
          <w:sz w:val="32"/>
          <w:szCs w:val="32"/>
          <w:lang w:val="en-US" w:eastAsia="zh-CN"/>
        </w:rPr>
      </w:pPr>
      <w:bookmarkStart w:id="6" w:name="_Toc19947"/>
      <w:r>
        <w:rPr>
          <w:rFonts w:hint="eastAsia"/>
          <w:b/>
          <w:bCs/>
          <w:sz w:val="32"/>
          <w:szCs w:val="32"/>
          <w:lang w:val="en-US" w:eastAsia="zh-CN"/>
        </w:rPr>
        <w:t>小班文学故事活动的所思与所行</w:t>
      </w:r>
      <w:bookmarkEnd w:id="6"/>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center"/>
        <w:textAlignment w:val="auto"/>
        <w:outlineLvl w:val="1"/>
        <w:rPr>
          <w:rFonts w:hint="eastAsia"/>
          <w:sz w:val="28"/>
          <w:szCs w:val="28"/>
          <w:lang w:val="en-US" w:eastAsia="zh-CN"/>
        </w:rPr>
      </w:pPr>
      <w:bookmarkStart w:id="7" w:name="_Toc1584"/>
      <w:r>
        <w:rPr>
          <w:rFonts w:hint="eastAsia"/>
          <w:sz w:val="28"/>
          <w:szCs w:val="28"/>
          <w:lang w:val="en-US" w:eastAsia="zh-CN"/>
        </w:rPr>
        <w:t>永安幼儿园 余采倪</w:t>
      </w:r>
      <w:bookmarkEnd w:id="7"/>
    </w:p>
    <w:p>
      <w:pPr>
        <w:spacing w:line="440" w:lineRule="exact"/>
        <w:rPr>
          <w:rFonts w:hint="eastAsia" w:eastAsia="宋体"/>
          <w:sz w:val="28"/>
          <w:szCs w:val="28"/>
          <w:lang w:val="en-US" w:eastAsia="zh-CN"/>
        </w:rPr>
      </w:pPr>
      <w:r>
        <w:rPr>
          <w:rFonts w:hint="eastAsia"/>
          <w:sz w:val="28"/>
          <w:szCs w:val="28"/>
          <w:lang w:val="en-US" w:eastAsia="zh-CN"/>
        </w:rPr>
        <w:t>PPT1：</w:t>
      </w:r>
    </w:p>
    <w:p>
      <w:pPr>
        <w:spacing w:line="440" w:lineRule="exact"/>
        <w:ind w:firstLine="420" w:firstLineChars="200"/>
        <w:rPr>
          <w:rFonts w:hint="eastAsia"/>
          <w:sz w:val="21"/>
          <w:szCs w:val="21"/>
          <w:lang w:val="en-US" w:eastAsia="zh-CN"/>
        </w:rPr>
      </w:pPr>
      <w:r>
        <w:rPr>
          <w:sz w:val="21"/>
          <w:szCs w:val="21"/>
        </w:rPr>
        <w:t>大家好</w:t>
      </w:r>
      <w:r>
        <w:rPr>
          <w:rFonts w:hint="eastAsia"/>
          <w:sz w:val="21"/>
          <w:szCs w:val="21"/>
          <w:lang w:eastAsia="zh-CN"/>
        </w:rPr>
        <w:t>，</w:t>
      </w:r>
      <w:r>
        <w:rPr>
          <w:rFonts w:hint="eastAsia"/>
          <w:sz w:val="21"/>
          <w:szCs w:val="21"/>
        </w:rPr>
        <w:t>今天我</w:t>
      </w:r>
      <w:r>
        <w:rPr>
          <w:rFonts w:hint="eastAsia"/>
          <w:sz w:val="21"/>
          <w:szCs w:val="21"/>
          <w:lang w:val="en-US" w:eastAsia="zh-CN"/>
        </w:rPr>
        <w:t>跟</w:t>
      </w:r>
      <w:r>
        <w:rPr>
          <w:rFonts w:hint="eastAsia"/>
          <w:sz w:val="21"/>
          <w:szCs w:val="21"/>
        </w:rPr>
        <w:t>大家分享的是“</w:t>
      </w:r>
      <w:r>
        <w:rPr>
          <w:rFonts w:hint="eastAsia"/>
          <w:sz w:val="21"/>
          <w:szCs w:val="21"/>
          <w:lang w:val="en-US" w:eastAsia="zh-CN"/>
        </w:rPr>
        <w:t>小班文学故事活动的所思与所行</w:t>
      </w:r>
      <w:r>
        <w:rPr>
          <w:rFonts w:hint="eastAsia"/>
          <w:sz w:val="21"/>
          <w:szCs w:val="21"/>
        </w:rPr>
        <w:t>”。</w:t>
      </w:r>
      <w:r>
        <w:rPr>
          <w:rFonts w:hint="eastAsia"/>
          <w:sz w:val="21"/>
          <w:szCs w:val="21"/>
          <w:lang w:val="en-US" w:eastAsia="zh-CN"/>
        </w:rPr>
        <w:t>这里面呢，没有多丰富大理论的框架，有的就是我对小班文学故事活动的思考与实践。</w:t>
      </w:r>
    </w:p>
    <w:p>
      <w:pPr>
        <w:spacing w:line="440" w:lineRule="exact"/>
        <w:rPr>
          <w:rFonts w:hint="eastAsia"/>
          <w:sz w:val="28"/>
          <w:szCs w:val="28"/>
          <w:lang w:val="en-US" w:eastAsia="zh-CN"/>
        </w:rPr>
      </w:pPr>
      <w:r>
        <w:rPr>
          <w:rFonts w:hint="eastAsia"/>
          <w:sz w:val="28"/>
          <w:szCs w:val="28"/>
          <w:lang w:val="en-US" w:eastAsia="zh-CN"/>
        </w:rPr>
        <w:t>PPT2：</w:t>
      </w:r>
    </w:p>
    <w:p>
      <w:pPr>
        <w:spacing w:line="440" w:lineRule="exact"/>
        <w:ind w:firstLine="420" w:firstLineChars="200"/>
        <w:rPr>
          <w:rFonts w:hint="eastAsia"/>
          <w:sz w:val="21"/>
          <w:szCs w:val="21"/>
          <w:lang w:val="en-US" w:eastAsia="zh-CN"/>
        </w:rPr>
      </w:pPr>
      <w:r>
        <w:rPr>
          <w:rFonts w:hint="eastAsia"/>
          <w:sz w:val="21"/>
          <w:szCs w:val="21"/>
          <w:lang w:val="en-US" w:eastAsia="zh-CN"/>
        </w:rPr>
        <w:t>我将从这几个板块展开我的思考，首先是我看到的故事活动现状；故事活动的核心经验；在融入核心经验的故事活动中，教师需掌握哪些幼儿基本的语言发展特点；最后就是结合我以上的思考，形成的今天的故事活动。</w:t>
      </w:r>
    </w:p>
    <w:p>
      <w:pPr>
        <w:spacing w:line="440" w:lineRule="exact"/>
        <w:rPr>
          <w:rFonts w:hint="eastAsia"/>
          <w:sz w:val="28"/>
          <w:szCs w:val="28"/>
          <w:lang w:val="en-US" w:eastAsia="zh-CN"/>
        </w:rPr>
      </w:pPr>
      <w:r>
        <w:rPr>
          <w:rFonts w:hint="eastAsia"/>
          <w:sz w:val="28"/>
          <w:szCs w:val="28"/>
          <w:lang w:val="en-US" w:eastAsia="zh-CN"/>
        </w:rPr>
        <w:t>PPT3、PPT4：</w:t>
      </w:r>
    </w:p>
    <w:p>
      <w:pPr>
        <w:spacing w:line="440" w:lineRule="exact"/>
        <w:ind w:firstLine="420" w:firstLineChars="200"/>
        <w:rPr>
          <w:rFonts w:hint="eastAsia"/>
          <w:sz w:val="21"/>
          <w:szCs w:val="21"/>
          <w:lang w:val="en-US" w:eastAsia="zh-CN"/>
        </w:rPr>
      </w:pPr>
      <w:r>
        <w:rPr>
          <w:rFonts w:hint="eastAsia"/>
          <w:sz w:val="21"/>
          <w:szCs w:val="21"/>
          <w:lang w:val="en-US" w:eastAsia="zh-CN"/>
        </w:rPr>
        <w:t>我们平常的故事教学呢，在一线教学上，我看到的一般有两种，一是播放绘本PPT，老师声情并茂的讲解，根据故事情节的发展，提出一系列问题，最后一句话总结故事的大概主旨。第二种呢就是老师感觉到了故事好像不仅仅局限于讲述一遍，应该挖掘故事本身的内涵与重点，在这样的思考下，我树立了标杆——应彩云老师，她从绘本出发，挖掘五大领域的学科教学。思考到这里，我再次陷入思考：“故事作为一种文学，它本身的价值是什么？”</w:t>
      </w:r>
    </w:p>
    <w:p>
      <w:pPr>
        <w:spacing w:line="440" w:lineRule="exact"/>
        <w:rPr>
          <w:rFonts w:hint="eastAsia"/>
          <w:sz w:val="21"/>
          <w:szCs w:val="21"/>
          <w:lang w:val="en-US" w:eastAsia="zh-CN"/>
        </w:rPr>
      </w:pPr>
      <w:r>
        <w:rPr>
          <w:rFonts w:hint="eastAsia"/>
          <w:sz w:val="28"/>
          <w:szCs w:val="28"/>
          <w:lang w:val="en-US" w:eastAsia="zh-CN"/>
        </w:rPr>
        <w:t>PPT5：</w:t>
      </w:r>
    </w:p>
    <w:p>
      <w:pPr>
        <w:spacing w:line="440" w:lineRule="exact"/>
        <w:ind w:firstLine="420" w:firstLineChars="200"/>
        <w:rPr>
          <w:rFonts w:hint="eastAsia"/>
          <w:sz w:val="21"/>
          <w:szCs w:val="28"/>
          <w:lang w:val="en-US" w:eastAsia="zh-CN"/>
        </w:rPr>
      </w:pPr>
      <w:r>
        <w:rPr>
          <w:rFonts w:hint="eastAsia"/>
          <w:sz w:val="21"/>
          <w:szCs w:val="28"/>
          <w:lang w:val="en-US" w:eastAsia="zh-CN"/>
        </w:rPr>
        <w:t>后来，在参加双流区语言联组活动以后，结识“学前儿童语言学习与发展核心经验”这本书，就解决了我这样的疑惑，我知道任何领域的教学都有着它本身的意义与价值，而这本书明确的告诉我们每一类语言教学活动，应把握的核心经验是什么。</w:t>
      </w:r>
    </w:p>
    <w:p>
      <w:pPr>
        <w:spacing w:line="440" w:lineRule="exact"/>
        <w:rPr>
          <w:rFonts w:hint="eastAsia"/>
          <w:sz w:val="21"/>
          <w:szCs w:val="28"/>
          <w:lang w:val="en-US" w:eastAsia="zh-CN"/>
        </w:rPr>
      </w:pPr>
      <w:r>
        <w:rPr>
          <w:rFonts w:hint="eastAsia"/>
          <w:sz w:val="28"/>
          <w:szCs w:val="28"/>
          <w:lang w:val="en-US" w:eastAsia="zh-CN"/>
        </w:rPr>
        <w:t>ppT6：</w:t>
      </w:r>
    </w:p>
    <w:p>
      <w:pPr>
        <w:spacing w:line="440" w:lineRule="exact"/>
        <w:ind w:firstLine="420" w:firstLineChars="200"/>
        <w:rPr>
          <w:rFonts w:hint="eastAsia"/>
          <w:sz w:val="21"/>
          <w:szCs w:val="28"/>
          <w:lang w:val="en-US" w:eastAsia="zh-CN"/>
        </w:rPr>
      </w:pPr>
      <w:r>
        <w:rPr>
          <w:rFonts w:hint="eastAsia"/>
          <w:sz w:val="21"/>
          <w:szCs w:val="28"/>
          <w:lang w:val="en-US" w:eastAsia="zh-CN"/>
        </w:rPr>
        <w:t>这本书将语言活动分成了如下几大类，故事属于文学范畴。文学中包含文学语汇、文学想象和文学形式，故事属于文学的一种体裁，包括生活故事和童话故事两大类。搞清楚语言活动的基本大框架以后，我研读的了故事的核心经验。</w:t>
      </w:r>
    </w:p>
    <w:p>
      <w:pPr>
        <w:spacing w:line="440" w:lineRule="exact"/>
        <w:rPr>
          <w:rFonts w:hint="eastAsia"/>
          <w:sz w:val="21"/>
          <w:szCs w:val="28"/>
          <w:lang w:val="en-US" w:eastAsia="zh-CN"/>
        </w:rPr>
      </w:pPr>
      <w:r>
        <w:rPr>
          <w:rFonts w:hint="eastAsia"/>
          <w:sz w:val="28"/>
          <w:szCs w:val="28"/>
          <w:lang w:val="en-US" w:eastAsia="zh-CN"/>
        </w:rPr>
        <w:t>ppT7：</w:t>
      </w:r>
    </w:p>
    <w:p>
      <w:pPr>
        <w:spacing w:line="440" w:lineRule="exact"/>
        <w:ind w:firstLine="420" w:firstLineChars="200"/>
        <w:rPr>
          <w:rFonts w:hint="eastAsia"/>
          <w:sz w:val="21"/>
          <w:szCs w:val="28"/>
          <w:lang w:val="en-US" w:eastAsia="zh-CN"/>
        </w:rPr>
      </w:pPr>
      <w:r>
        <w:rPr>
          <w:rFonts w:hint="eastAsia"/>
          <w:sz w:val="21"/>
          <w:szCs w:val="28"/>
          <w:lang w:val="en-US" w:eastAsia="zh-CN"/>
        </w:rPr>
        <w:t>文学故事里的核心经验包含三个阶段，我用以往故事教学经验研读这三大阶段，看自己是否有完成过这些目标。我刚才说过，一般的教学模式是通过绘本或图片对故事进行讲解；我们以这样的思路来研读这三大阶段。讲完故事，幼儿好像基本能知道故事里的主要人物并理解故事的起始和末尾；讲完故事，好像也能初步理解故事中的人物对话，但是模仿人物的对话和动作，感知故事的主要脉络，理解故事结构好像就不能达到了；讲完故事，在拓展阶段的好像都不能达到，或者说在创编和续编故事上老师除了说：“你觉得接下来会发生什么？为什么？以后，老师也无法支撑孩子接下来的创编”，所以我们遵循着这样的思路解读下来，形成了这样一张图。</w:t>
      </w:r>
    </w:p>
    <w:p>
      <w:pPr>
        <w:spacing w:line="440" w:lineRule="exact"/>
        <w:rPr>
          <w:rFonts w:hint="eastAsia"/>
          <w:sz w:val="28"/>
          <w:szCs w:val="28"/>
          <w:lang w:val="en-US" w:eastAsia="zh-CN"/>
        </w:rPr>
      </w:pPr>
      <w:r>
        <w:rPr>
          <w:rFonts w:hint="eastAsia"/>
          <w:sz w:val="28"/>
          <w:szCs w:val="28"/>
          <w:lang w:val="en-US" w:eastAsia="zh-CN"/>
        </w:rPr>
        <w:t>ppT8、ppT9：</w:t>
      </w:r>
    </w:p>
    <w:p>
      <w:pPr>
        <w:spacing w:line="440" w:lineRule="exact"/>
        <w:ind w:firstLine="420" w:firstLineChars="200"/>
        <w:rPr>
          <w:rFonts w:hint="eastAsia"/>
          <w:sz w:val="21"/>
          <w:szCs w:val="28"/>
          <w:lang w:val="en-US" w:eastAsia="zh-CN"/>
        </w:rPr>
      </w:pPr>
      <w:r>
        <w:rPr>
          <w:rFonts w:hint="eastAsia"/>
          <w:sz w:val="21"/>
          <w:szCs w:val="28"/>
          <w:lang w:val="en-US" w:eastAsia="zh-CN"/>
        </w:rPr>
        <w:t>我平常的故事教学基本可以达到黑色部分；绿色部分只是有涉及，但没有形成系统的教学或方法；红色部分是基本没有涉及。这样解读下来，说明了一个问题，我们故事教学有问题，那问题在哪儿呢？我想到的，一是：故事教学的结构不完整，所以直接产生问题二：故事教学涉及的核心经验单一。</w:t>
      </w:r>
    </w:p>
    <w:p>
      <w:pPr>
        <w:spacing w:line="440" w:lineRule="exact"/>
        <w:rPr>
          <w:rFonts w:hint="eastAsia"/>
          <w:sz w:val="21"/>
          <w:szCs w:val="28"/>
          <w:lang w:val="en-US" w:eastAsia="zh-CN"/>
        </w:rPr>
      </w:pPr>
      <w:r>
        <w:rPr>
          <w:rFonts w:hint="eastAsia"/>
          <w:sz w:val="28"/>
          <w:szCs w:val="28"/>
          <w:lang w:val="en-US" w:eastAsia="zh-CN"/>
        </w:rPr>
        <w:t>ppT10：</w:t>
      </w:r>
    </w:p>
    <w:p>
      <w:pPr>
        <w:spacing w:line="440" w:lineRule="exact"/>
        <w:ind w:firstLine="420" w:firstLineChars="200"/>
        <w:rPr>
          <w:rFonts w:hint="eastAsia"/>
          <w:sz w:val="21"/>
          <w:szCs w:val="28"/>
          <w:lang w:val="en-US" w:eastAsia="zh-CN"/>
        </w:rPr>
      </w:pPr>
      <w:r>
        <w:rPr>
          <w:rFonts w:hint="eastAsia"/>
          <w:sz w:val="21"/>
          <w:szCs w:val="28"/>
          <w:lang w:val="en-US" w:eastAsia="zh-CN"/>
        </w:rPr>
        <w:t>那怎么办呢？想到这里，我想到了中学我们对文言文的赏析过程，一般有三个步骤，第一：通读一遍大概感受一下；第二：理解里面字或词语的意思；第三：感受文学本身给予人的其实或体会。通过这个，我想故事作为文学的一种形式，和它应该有着异曲同工之妙；</w:t>
      </w:r>
    </w:p>
    <w:p>
      <w:pPr>
        <w:spacing w:line="440" w:lineRule="exact"/>
        <w:rPr>
          <w:rFonts w:hint="eastAsia"/>
          <w:sz w:val="21"/>
          <w:szCs w:val="28"/>
          <w:lang w:val="en-US" w:eastAsia="zh-CN"/>
        </w:rPr>
      </w:pPr>
      <w:r>
        <w:rPr>
          <w:rFonts w:hint="eastAsia"/>
          <w:sz w:val="28"/>
          <w:szCs w:val="28"/>
          <w:lang w:val="en-US" w:eastAsia="zh-CN"/>
        </w:rPr>
        <w:t>ppT11：</w:t>
      </w:r>
    </w:p>
    <w:p>
      <w:pPr>
        <w:spacing w:line="440" w:lineRule="exact"/>
        <w:ind w:firstLine="420" w:firstLineChars="200"/>
        <w:rPr>
          <w:rFonts w:hint="eastAsia"/>
          <w:sz w:val="21"/>
          <w:szCs w:val="28"/>
          <w:lang w:val="en-US" w:eastAsia="zh-CN"/>
        </w:rPr>
      </w:pPr>
      <w:r>
        <w:rPr>
          <w:rFonts w:hint="eastAsia"/>
          <w:sz w:val="21"/>
          <w:szCs w:val="28"/>
          <w:lang w:val="en-US" w:eastAsia="zh-CN"/>
        </w:rPr>
        <w:t>结合上次组内教研，巫园给予的故事教学三大阶段，我觉得故事教学的三大阶段也是一样的。第一阶段：完整了解；第二阶段：理解语汇；第三阶段：完整感受。这三大阶段结合在一起，我认为才能叫做完整的“文学故事赏析”。思考到这里，问题又来了，小班幼儿适合了解哪一类故事；小班幼儿适合提炼哪一类词汇；小班幼儿需要怎样的方式对故事作品本身进行感受。</w:t>
      </w:r>
    </w:p>
    <w:p>
      <w:pPr>
        <w:spacing w:line="440" w:lineRule="exact"/>
        <w:rPr>
          <w:rFonts w:hint="eastAsia"/>
          <w:sz w:val="21"/>
          <w:szCs w:val="28"/>
          <w:lang w:val="en-US" w:eastAsia="zh-CN"/>
        </w:rPr>
      </w:pPr>
      <w:r>
        <w:rPr>
          <w:rFonts w:hint="eastAsia"/>
          <w:sz w:val="28"/>
          <w:szCs w:val="28"/>
          <w:lang w:val="en-US" w:eastAsia="zh-CN"/>
        </w:rPr>
        <w:t>ppT12：</w:t>
      </w:r>
    </w:p>
    <w:p>
      <w:pPr>
        <w:spacing w:line="440" w:lineRule="exact"/>
        <w:ind w:firstLine="420" w:firstLineChars="200"/>
        <w:rPr>
          <w:rFonts w:hint="eastAsia"/>
          <w:sz w:val="21"/>
          <w:szCs w:val="28"/>
          <w:lang w:val="en-US" w:eastAsia="zh-CN"/>
        </w:rPr>
      </w:pPr>
      <w:r>
        <w:rPr>
          <w:rFonts w:hint="eastAsia"/>
          <w:sz w:val="21"/>
          <w:szCs w:val="28"/>
          <w:lang w:val="en-US" w:eastAsia="zh-CN"/>
        </w:rPr>
        <w:t>对于这个问题，我没找到相关的理论支撑，我能想到的就是故事篇幅小，情节简单。</w:t>
      </w:r>
    </w:p>
    <w:p>
      <w:pPr>
        <w:spacing w:line="440" w:lineRule="exact"/>
        <w:rPr>
          <w:rFonts w:hint="eastAsia"/>
          <w:sz w:val="21"/>
          <w:szCs w:val="28"/>
          <w:lang w:val="en-US" w:eastAsia="zh-CN"/>
        </w:rPr>
      </w:pPr>
      <w:r>
        <w:rPr>
          <w:rFonts w:hint="eastAsia"/>
          <w:sz w:val="28"/>
          <w:szCs w:val="28"/>
          <w:lang w:val="en-US" w:eastAsia="zh-CN"/>
        </w:rPr>
        <w:t>ppT13：</w:t>
      </w:r>
    </w:p>
    <w:p>
      <w:pPr>
        <w:spacing w:line="440" w:lineRule="exact"/>
        <w:ind w:firstLine="420" w:firstLineChars="200"/>
        <w:rPr>
          <w:rFonts w:hint="eastAsia"/>
          <w:sz w:val="21"/>
          <w:szCs w:val="28"/>
          <w:lang w:val="en-US" w:eastAsia="zh-CN"/>
        </w:rPr>
      </w:pPr>
      <w:r>
        <w:rPr>
          <w:rFonts w:hint="eastAsia"/>
          <w:sz w:val="21"/>
          <w:szCs w:val="28"/>
          <w:lang w:val="en-US" w:eastAsia="zh-CN"/>
        </w:rPr>
        <w:t>在学习哪些语汇上，我翻阅了以前大学学过的这本书籍“学前儿童语言教育”，了解了词汇分为实词和虚词，在实词中又分为名词、动词、形容词、数词和副词。幼儿阶段，丰富的词汇多集中在实词上，虚词只需要常用的介词（在，向，从）或者是连接词（因为所以、如果）等就好了。那小班幼儿呢？对小班幼儿来说，掌握常见的名词和动词，对于形容词，需掌握易于理解和感知说明物体具体特点的词汇（大小；快慢；酸甜；渴饿）等，在小班后期，可适当加入数词（双、个、把），人称代词（你我他），说明人好坏的形容词，我们可以发现，词汇从具体形象逐渐向抽象词汇在转变。</w:t>
      </w:r>
    </w:p>
    <w:p>
      <w:pPr>
        <w:spacing w:line="440" w:lineRule="exact"/>
        <w:rPr>
          <w:rFonts w:hint="eastAsia"/>
          <w:sz w:val="21"/>
          <w:szCs w:val="28"/>
          <w:lang w:val="en-US" w:eastAsia="zh-CN"/>
        </w:rPr>
      </w:pPr>
      <w:r>
        <w:rPr>
          <w:rFonts w:hint="eastAsia"/>
          <w:sz w:val="28"/>
          <w:szCs w:val="28"/>
          <w:lang w:val="en-US" w:eastAsia="zh-CN"/>
        </w:rPr>
        <w:t>ppT14：</w:t>
      </w:r>
    </w:p>
    <w:p>
      <w:pPr>
        <w:spacing w:line="440" w:lineRule="exact"/>
        <w:ind w:firstLine="420" w:firstLineChars="200"/>
        <w:rPr>
          <w:rFonts w:hint="eastAsia"/>
          <w:sz w:val="21"/>
          <w:szCs w:val="28"/>
          <w:lang w:val="en-US" w:eastAsia="zh-CN"/>
        </w:rPr>
      </w:pPr>
      <w:r>
        <w:rPr>
          <w:rFonts w:hint="eastAsia"/>
          <w:sz w:val="21"/>
          <w:szCs w:val="28"/>
          <w:lang w:val="en-US" w:eastAsia="zh-CN"/>
        </w:rPr>
        <w:t>在方式上，核心经验上明确的提出了运用多元符号创意表达文学作品的形式结构。明确提出唱诵、表演、绘画与动作三种表达方式，我想对于小班幼儿来说，动作和表演是运用的较为广泛的。</w:t>
      </w:r>
    </w:p>
    <w:p>
      <w:pPr>
        <w:spacing w:line="440" w:lineRule="exact"/>
        <w:rPr>
          <w:rFonts w:hint="eastAsia"/>
          <w:sz w:val="21"/>
          <w:szCs w:val="28"/>
          <w:lang w:val="en-US" w:eastAsia="zh-CN"/>
        </w:rPr>
      </w:pPr>
      <w:r>
        <w:rPr>
          <w:rFonts w:hint="eastAsia"/>
          <w:sz w:val="28"/>
          <w:szCs w:val="28"/>
          <w:lang w:val="en-US" w:eastAsia="zh-CN"/>
        </w:rPr>
        <w:t>ppT15：</w:t>
      </w:r>
    </w:p>
    <w:p>
      <w:pPr>
        <w:spacing w:line="440" w:lineRule="exact"/>
        <w:ind w:firstLine="420" w:firstLineChars="200"/>
        <w:rPr>
          <w:rFonts w:hint="eastAsia"/>
          <w:sz w:val="21"/>
          <w:szCs w:val="28"/>
          <w:lang w:val="en-US" w:eastAsia="zh-CN"/>
        </w:rPr>
      </w:pPr>
      <w:r>
        <w:rPr>
          <w:rFonts w:hint="eastAsia"/>
          <w:sz w:val="21"/>
          <w:szCs w:val="28"/>
          <w:lang w:val="en-US" w:eastAsia="zh-CN"/>
        </w:rPr>
        <w:t>带着这样的思考，接下来， 我跟大家分享我选取、修改、形成的今天的活动</w:t>
      </w:r>
    </w:p>
    <w:p>
      <w:pPr>
        <w:spacing w:line="440" w:lineRule="exact"/>
        <w:rPr>
          <w:rFonts w:hint="eastAsia"/>
          <w:sz w:val="21"/>
          <w:szCs w:val="28"/>
          <w:lang w:val="en-US" w:eastAsia="zh-CN"/>
        </w:rPr>
      </w:pPr>
      <w:r>
        <w:rPr>
          <w:rFonts w:hint="eastAsia"/>
          <w:sz w:val="28"/>
          <w:szCs w:val="28"/>
          <w:lang w:val="en-US" w:eastAsia="zh-CN"/>
        </w:rPr>
        <w:t>ppT16：</w:t>
      </w:r>
    </w:p>
    <w:p>
      <w:pPr>
        <w:spacing w:line="440" w:lineRule="exact"/>
        <w:ind w:firstLine="420" w:firstLineChars="200"/>
        <w:rPr>
          <w:rFonts w:hint="eastAsia"/>
          <w:sz w:val="21"/>
          <w:szCs w:val="28"/>
          <w:lang w:val="en-US" w:eastAsia="zh-CN"/>
        </w:rPr>
      </w:pPr>
      <w:r>
        <w:rPr>
          <w:rFonts w:hint="eastAsia"/>
          <w:sz w:val="21"/>
          <w:szCs w:val="28"/>
          <w:lang w:val="en-US" w:eastAsia="zh-CN"/>
        </w:rPr>
        <w:t>刚开始在选材的时候，我选了应彩云老师的课“我来给你撑伞吧”，她将此绘本提取成了音乐教学，我利用这个教案进行了一定的修改，并将其变成文学故事活动。试上之前，书没到，我没有看过原文，我只知道这PPT上的名字怎么和书不一样呢，我还把它改过来，就拿着PPT直接上，整个过程下来，我才发现容易出现语句错误。容易把“我来为你撑伞吧”说成“我来为你撑把伞</w:t>
      </w:r>
      <w:r>
        <w:rPr>
          <w:rFonts w:hint="default"/>
          <w:sz w:val="21"/>
          <w:szCs w:val="28"/>
          <w:lang w:val="en-US" w:eastAsia="zh-CN"/>
        </w:rPr>
        <w:t>”</w:t>
      </w:r>
      <w:r>
        <w:rPr>
          <w:rFonts w:hint="eastAsia"/>
          <w:sz w:val="21"/>
          <w:szCs w:val="28"/>
          <w:lang w:val="en-US" w:eastAsia="zh-CN"/>
        </w:rPr>
        <w:t>。整个过程也不是很顺利，拿到书以后我才发现，应老师已经在原来的基础上进行了较为大的改动，原文词汇难，老师不易表达，幼儿不易理解。</w:t>
      </w:r>
    </w:p>
    <w:p>
      <w:pPr>
        <w:spacing w:line="440" w:lineRule="exact"/>
        <w:rPr>
          <w:rFonts w:hint="eastAsia"/>
          <w:sz w:val="21"/>
          <w:szCs w:val="28"/>
          <w:lang w:val="en-US" w:eastAsia="zh-CN"/>
        </w:rPr>
      </w:pPr>
      <w:r>
        <w:rPr>
          <w:rFonts w:hint="eastAsia"/>
          <w:sz w:val="28"/>
          <w:szCs w:val="28"/>
          <w:lang w:val="en-US" w:eastAsia="zh-CN"/>
        </w:rPr>
        <w:t>ppT17：</w:t>
      </w:r>
    </w:p>
    <w:p>
      <w:pPr>
        <w:spacing w:line="440" w:lineRule="exact"/>
        <w:ind w:firstLine="420" w:firstLineChars="200"/>
        <w:rPr>
          <w:rFonts w:hint="eastAsia"/>
          <w:sz w:val="21"/>
          <w:szCs w:val="28"/>
          <w:lang w:val="en-US" w:eastAsia="zh-CN"/>
        </w:rPr>
      </w:pPr>
      <w:r>
        <w:rPr>
          <w:rFonts w:hint="eastAsia"/>
          <w:sz w:val="21"/>
          <w:szCs w:val="28"/>
          <w:lang w:val="en-US" w:eastAsia="zh-CN"/>
        </w:rPr>
        <w:t>于是我又再选，询问并请教了我们园小班教学有经验的杨老师以后，我又确定了《小熊，醒来吧》这个故事，杨老师以前将此进行的是故事表演活动，可上次在教研过程中感觉好像应该对文学进行赏析，所以我就按照之前巫园说的大概三个阶段对此教案进行了调整，形成了故事欣赏。这次我特别去搜了一些故事原文，真的又不一样，小狗来汪汪汪的叫小熊醒来，小羊咩咩咩的叫小熊醒来，这个放在小班下期的话似乎太简单了，于是我知道了为啥杨老师已经改动过，我又根据我自己的需要继续改，融入了四个形容词。形成了故事欣赏的重点，并贯穿整个活动。</w:t>
      </w:r>
    </w:p>
    <w:p>
      <w:pPr>
        <w:spacing w:line="440" w:lineRule="exact"/>
        <w:ind w:firstLine="420" w:firstLineChars="200"/>
        <w:rPr>
          <w:rFonts w:hint="eastAsia"/>
          <w:sz w:val="21"/>
          <w:szCs w:val="28"/>
          <w:lang w:val="en-US" w:eastAsia="zh-CN"/>
        </w:rPr>
      </w:pPr>
      <w:r>
        <w:rPr>
          <w:rFonts w:hint="eastAsia"/>
          <w:sz w:val="21"/>
          <w:szCs w:val="28"/>
          <w:lang w:val="en-US" w:eastAsia="zh-CN"/>
        </w:rPr>
        <w:t>在第一部分，利用了媒介物、听赏两种方式对作品进行完全赏析，马上通过提问题的方式对梳理故事的大概情节。接着，进入第二部分，通过不同的声音，让幼儿理解并感受故事中的形容词——美妙的、低沉的、尖尖的、轻轻的；最后，通过表演的方式表达整个故事的框架结构。</w:t>
      </w:r>
    </w:p>
    <w:p>
      <w:pPr>
        <w:spacing w:line="440" w:lineRule="exact"/>
        <w:rPr>
          <w:rFonts w:hint="eastAsia"/>
          <w:color w:val="0000FF"/>
          <w:sz w:val="21"/>
          <w:szCs w:val="28"/>
          <w:lang w:val="en-US" w:eastAsia="zh-CN"/>
        </w:rPr>
      </w:pPr>
      <w:r>
        <w:rPr>
          <w:rFonts w:hint="eastAsia"/>
          <w:sz w:val="28"/>
          <w:szCs w:val="28"/>
          <w:lang w:val="en-US" w:eastAsia="zh-CN"/>
        </w:rPr>
        <w:t>ppT18：</w:t>
      </w:r>
    </w:p>
    <w:p>
      <w:pPr>
        <w:spacing w:line="440" w:lineRule="exact"/>
        <w:ind w:firstLine="420" w:firstLineChars="200"/>
        <w:rPr>
          <w:rFonts w:hint="eastAsia"/>
          <w:color w:val="000000"/>
          <w:sz w:val="21"/>
          <w:szCs w:val="28"/>
          <w:lang w:val="en-US" w:eastAsia="zh-CN"/>
        </w:rPr>
      </w:pPr>
      <w:r>
        <w:rPr>
          <w:rFonts w:hint="eastAsia"/>
          <w:color w:val="000000"/>
          <w:sz w:val="21"/>
          <w:szCs w:val="28"/>
          <w:lang w:val="en-US" w:eastAsia="zh-CN"/>
        </w:rPr>
        <w:t>也正是通过这样的修改过程，形成了上面我跟大家的分享与思考，最后，谢谢大家的聆听。</w:t>
      </w:r>
    </w:p>
    <w:p>
      <w:pPr>
        <w:spacing w:line="440" w:lineRule="exact"/>
        <w:rPr>
          <w:rFonts w:hint="eastAsia"/>
          <w:color w:val="000000"/>
          <w:sz w:val="21"/>
          <w:szCs w:val="28"/>
          <w:lang w:val="en-US" w:eastAsia="zh-CN"/>
        </w:rPr>
      </w:pPr>
    </w:p>
    <w:p>
      <w:pPr>
        <w:spacing w:line="440" w:lineRule="exact"/>
        <w:rPr>
          <w:rFonts w:hint="eastAsia"/>
          <w:sz w:val="21"/>
          <w:szCs w:val="28"/>
          <w:lang w:val="en-US" w:eastAsia="zh-CN"/>
        </w:rPr>
      </w:pPr>
    </w:p>
    <w:p>
      <w:pPr>
        <w:spacing w:line="440" w:lineRule="exact"/>
        <w:ind w:firstLine="420" w:firstLineChars="200"/>
        <w:rPr>
          <w:rFonts w:hint="eastAsia"/>
          <w:sz w:val="21"/>
          <w:szCs w:val="28"/>
          <w:lang w:val="en-US" w:eastAsia="zh-CN"/>
        </w:rPr>
      </w:pPr>
    </w:p>
    <w:p>
      <w:pPr>
        <w:spacing w:line="440" w:lineRule="exact"/>
        <w:ind w:firstLine="420" w:firstLineChars="200"/>
        <w:rPr>
          <w:rFonts w:hint="eastAsia"/>
          <w:sz w:val="21"/>
          <w:szCs w:val="28"/>
          <w:lang w:val="en-US" w:eastAsia="zh-CN"/>
        </w:rPr>
      </w:pPr>
    </w:p>
    <w:p>
      <w:pPr>
        <w:spacing w:line="440" w:lineRule="exact"/>
        <w:ind w:firstLine="560" w:firstLineChars="200"/>
        <w:rPr>
          <w:rFonts w:hint="eastAsia"/>
          <w:sz w:val="28"/>
          <w:szCs w:val="28"/>
          <w:lang w:val="en-US" w:eastAsia="zh-CN"/>
        </w:rPr>
      </w:pPr>
    </w:p>
    <w:p>
      <w:pPr>
        <w:spacing w:line="360" w:lineRule="auto"/>
        <w:ind w:firstLine="420" w:firstLineChars="200"/>
        <w:rPr>
          <w:rFonts w:hint="eastAsia" w:asciiTheme="minorEastAsia" w:hAnsiTheme="minorEastAsia"/>
          <w:szCs w:val="21"/>
        </w:rPr>
      </w:pPr>
    </w:p>
    <w:p>
      <w:r>
        <w:br w:type="page"/>
      </w:r>
    </w:p>
    <w:p>
      <w:pPr>
        <w:pStyle w:val="2"/>
      </w:pPr>
      <w:bookmarkStart w:id="8" w:name="_Toc8436"/>
      <w:r>
        <w:rPr>
          <w:rFonts w:hint="eastAsia"/>
        </w:rPr>
        <w:t>课例研讨</w:t>
      </w:r>
      <w:bookmarkEnd w:id="8"/>
    </w:p>
    <w:p>
      <w:pPr>
        <w:pStyle w:val="3"/>
        <w:pageBreakBefore w:val="0"/>
        <w:widowControl w:val="0"/>
        <w:kinsoku/>
        <w:wordWrap/>
        <w:overflowPunct/>
        <w:topLinePunct w:val="0"/>
        <w:autoSpaceDE/>
        <w:autoSpaceDN/>
        <w:bidi w:val="0"/>
        <w:adjustRightInd/>
        <w:snapToGrid/>
        <w:jc w:val="center"/>
        <w:textAlignment w:val="auto"/>
        <w:outlineLvl w:val="1"/>
      </w:pPr>
      <w:bookmarkStart w:id="9" w:name="_Toc7906"/>
      <w:r>
        <w:rPr>
          <w:rFonts w:hint="eastAsia"/>
        </w:rPr>
        <w:t>小班故事：《喇叭花电话》</w:t>
      </w:r>
      <w:bookmarkEnd w:id="9"/>
    </w:p>
    <w:p>
      <w:pPr>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szCs w:val="21"/>
        </w:rPr>
      </w:pPr>
      <w:bookmarkStart w:id="10" w:name="_Toc12181"/>
      <w:r>
        <w:rPr>
          <w:rFonts w:hint="eastAsia" w:asciiTheme="minorEastAsia" w:hAnsiTheme="minorEastAsia"/>
          <w:szCs w:val="21"/>
        </w:rPr>
        <w:t>光电所幼儿园  杨晓梅</w:t>
      </w:r>
      <w:bookmarkEnd w:id="10"/>
    </w:p>
    <w:p>
      <w:pPr>
        <w:spacing w:line="360" w:lineRule="auto"/>
        <w:ind w:firstLine="422" w:firstLineChars="200"/>
        <w:jc w:val="left"/>
        <w:rPr>
          <w:rFonts w:asciiTheme="minorEastAsia" w:hAnsiTheme="minorEastAsia"/>
          <w:szCs w:val="21"/>
        </w:rPr>
      </w:pPr>
      <w:r>
        <w:rPr>
          <w:rFonts w:hint="eastAsia" w:asciiTheme="minorEastAsia" w:hAnsiTheme="minorEastAsia"/>
          <w:b/>
          <w:bCs/>
          <w:szCs w:val="21"/>
        </w:rPr>
        <w:t>设计意图：</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教材分析：《喇叭花电话》是一个温馨又有趣的童话故事，作者巧妙地把喇叭花想像成电话，并用它联系了小田鼠和小鸟之间的浓浓情谊，把小动物之间的相互友爱表现的淋漓尽致。同时，它句式简单、工整，语言优美，非常适合小班幼儿学习。</w:t>
      </w:r>
    </w:p>
    <w:p>
      <w:pPr>
        <w:spacing w:line="360" w:lineRule="auto"/>
        <w:jc w:val="left"/>
        <w:rPr>
          <w:rFonts w:asciiTheme="minorEastAsia" w:hAnsiTheme="minorEastAsia"/>
          <w:szCs w:val="21"/>
        </w:rPr>
      </w:pPr>
      <w:r>
        <w:rPr>
          <w:rFonts w:hint="eastAsia" w:asciiTheme="minorEastAsia" w:hAnsiTheme="minorEastAsia"/>
          <w:szCs w:val="21"/>
        </w:rPr>
        <w:t>        幼儿分析:小班的孩子大多以自我为中心，他们有同伴交往的需要，但与同伴友好相处、互相关怀的经验较少。</w:t>
      </w:r>
    </w:p>
    <w:p>
      <w:pPr>
        <w:spacing w:line="360" w:lineRule="auto"/>
        <w:ind w:firstLine="367" w:firstLineChars="175"/>
        <w:rPr>
          <w:rFonts w:asciiTheme="minorEastAsia" w:hAnsiTheme="minorEastAsia"/>
          <w:szCs w:val="21"/>
        </w:rPr>
      </w:pPr>
      <w:r>
        <w:rPr>
          <w:rFonts w:hint="eastAsia" w:asciiTheme="minorEastAsia" w:hAnsiTheme="minorEastAsia"/>
          <w:szCs w:val="21"/>
        </w:rPr>
        <w:t> 基于此，结合小班爱模仿、喜欢重复的学习特点，设计了先分段听赏，再完整讲述，了解作品的故事情节，感受好朋友之间的美好情谊，同时，感知作品的语言美，学习故事中的主要对话。最后，尝试创编，拓展不同情景下小鸟和田鼠打电话的内容。</w:t>
      </w:r>
    </w:p>
    <w:p>
      <w:pPr>
        <w:spacing w:line="360" w:lineRule="auto"/>
        <w:ind w:firstLine="369" w:firstLineChars="175"/>
        <w:rPr>
          <w:rFonts w:asciiTheme="minorEastAsia" w:hAnsiTheme="minorEastAsia"/>
          <w:b/>
          <w:bCs/>
          <w:szCs w:val="21"/>
        </w:rPr>
      </w:pPr>
      <w:r>
        <w:rPr>
          <w:rFonts w:hint="eastAsia" w:asciiTheme="minorEastAsia" w:hAnsiTheme="minorEastAsia"/>
          <w:b/>
          <w:bCs/>
          <w:szCs w:val="21"/>
        </w:rPr>
        <w:t>活动目标：</w:t>
      </w:r>
    </w:p>
    <w:p>
      <w:pPr>
        <w:spacing w:line="360" w:lineRule="auto"/>
        <w:ind w:firstLine="367" w:firstLineChars="175"/>
        <w:rPr>
          <w:rFonts w:asciiTheme="minorEastAsia" w:hAnsiTheme="minorEastAsia"/>
          <w:szCs w:val="21"/>
        </w:rPr>
      </w:pPr>
      <w:r>
        <w:rPr>
          <w:rFonts w:hint="eastAsia" w:asciiTheme="minorEastAsia" w:hAnsiTheme="minorEastAsia"/>
          <w:szCs w:val="21"/>
        </w:rPr>
        <w:t>1.了解作品的故事情节，感受好朋友之间的美好情谊。</w:t>
      </w:r>
    </w:p>
    <w:p>
      <w:pPr>
        <w:spacing w:line="360" w:lineRule="auto"/>
        <w:ind w:firstLine="367" w:firstLineChars="175"/>
        <w:rPr>
          <w:rFonts w:asciiTheme="minorEastAsia" w:hAnsiTheme="minorEastAsia"/>
          <w:szCs w:val="21"/>
        </w:rPr>
      </w:pPr>
      <w:r>
        <w:rPr>
          <w:rFonts w:hint="eastAsia" w:asciiTheme="minorEastAsia" w:hAnsiTheme="minorEastAsia"/>
          <w:szCs w:val="21"/>
        </w:rPr>
        <w:t>2.感知作品的语言美，学习故事中的主要对话。</w:t>
      </w:r>
    </w:p>
    <w:p>
      <w:pPr>
        <w:spacing w:line="360" w:lineRule="auto"/>
        <w:ind w:firstLine="367" w:firstLineChars="175"/>
        <w:rPr>
          <w:rFonts w:asciiTheme="minorEastAsia" w:hAnsiTheme="minorEastAsia"/>
          <w:szCs w:val="21"/>
        </w:rPr>
      </w:pPr>
      <w:r>
        <w:rPr>
          <w:rFonts w:hint="eastAsia" w:asciiTheme="minorEastAsia" w:hAnsiTheme="minorEastAsia"/>
          <w:szCs w:val="21"/>
        </w:rPr>
        <w:t>3.尝试创编不同情景下小鸟和田鼠打电话的内容。</w:t>
      </w:r>
    </w:p>
    <w:p>
      <w:pPr>
        <w:spacing w:line="360" w:lineRule="auto"/>
        <w:ind w:firstLine="369" w:firstLineChars="175"/>
        <w:rPr>
          <w:rFonts w:asciiTheme="minorEastAsia" w:hAnsiTheme="minorEastAsia"/>
          <w:b/>
          <w:bCs/>
          <w:szCs w:val="21"/>
        </w:rPr>
      </w:pPr>
      <w:r>
        <w:rPr>
          <w:rFonts w:hint="eastAsia" w:asciiTheme="minorEastAsia" w:hAnsiTheme="minorEastAsia"/>
          <w:b/>
          <w:bCs/>
          <w:szCs w:val="21"/>
        </w:rPr>
        <w:t>活动准备：</w:t>
      </w:r>
    </w:p>
    <w:p>
      <w:pPr>
        <w:spacing w:line="360" w:lineRule="auto"/>
        <w:ind w:firstLine="367" w:firstLineChars="175"/>
        <w:rPr>
          <w:rFonts w:asciiTheme="minorEastAsia" w:hAnsiTheme="minorEastAsia"/>
          <w:szCs w:val="21"/>
        </w:rPr>
      </w:pPr>
      <w:r>
        <w:rPr>
          <w:rFonts w:hint="eastAsia" w:asciiTheme="minorEastAsia" w:hAnsiTheme="minorEastAsia"/>
          <w:szCs w:val="21"/>
        </w:rPr>
        <w:t>大树、草地、小鸟、小田鼠、喇叭花等。</w:t>
      </w:r>
    </w:p>
    <w:p>
      <w:pPr>
        <w:spacing w:line="360" w:lineRule="auto"/>
        <w:ind w:firstLine="369" w:firstLineChars="175"/>
        <w:rPr>
          <w:rFonts w:asciiTheme="minorEastAsia" w:hAnsiTheme="minorEastAsia"/>
          <w:b/>
          <w:bCs/>
          <w:szCs w:val="21"/>
        </w:rPr>
      </w:pPr>
      <w:r>
        <w:rPr>
          <w:rFonts w:hint="eastAsia" w:asciiTheme="minorEastAsia" w:hAnsiTheme="minorEastAsia"/>
          <w:b/>
          <w:bCs/>
          <w:szCs w:val="21"/>
        </w:rPr>
        <w:t>活动过程：</w:t>
      </w:r>
    </w:p>
    <w:p>
      <w:pPr>
        <w:numPr>
          <w:ilvl w:val="0"/>
          <w:numId w:val="2"/>
        </w:numPr>
        <w:spacing w:line="360" w:lineRule="auto"/>
        <w:ind w:firstLine="367" w:firstLineChars="175"/>
        <w:rPr>
          <w:rFonts w:asciiTheme="minorEastAsia" w:hAnsiTheme="minorEastAsia"/>
          <w:szCs w:val="21"/>
        </w:rPr>
      </w:pPr>
      <w:r>
        <w:rPr>
          <w:rFonts w:hint="eastAsia" w:asciiTheme="minorEastAsia" w:hAnsiTheme="minorEastAsia"/>
          <w:szCs w:val="21"/>
        </w:rPr>
        <w:t>谈话导入：</w:t>
      </w:r>
    </w:p>
    <w:p>
      <w:pPr>
        <w:spacing w:line="360" w:lineRule="auto"/>
        <w:ind w:firstLine="367" w:firstLineChars="175"/>
        <w:rPr>
          <w:rFonts w:asciiTheme="minorEastAsia" w:hAnsiTheme="minorEastAsia"/>
          <w:szCs w:val="21"/>
        </w:rPr>
      </w:pPr>
      <w:r>
        <w:rPr>
          <w:rFonts w:hint="eastAsia" w:asciiTheme="minorEastAsia" w:hAnsiTheme="minorEastAsia"/>
          <w:szCs w:val="21"/>
        </w:rPr>
        <w:t>“找个位子，和好朋友一起坐下来。坐在好朋友的身边，开心吗？”</w:t>
      </w:r>
    </w:p>
    <w:p>
      <w:pPr>
        <w:spacing w:line="360" w:lineRule="auto"/>
        <w:ind w:firstLine="367" w:firstLineChars="175"/>
        <w:rPr>
          <w:rFonts w:asciiTheme="minorEastAsia" w:hAnsiTheme="minorEastAsia"/>
          <w:szCs w:val="21"/>
        </w:rPr>
      </w:pPr>
      <w:r>
        <w:rPr>
          <w:rFonts w:hint="eastAsia" w:asciiTheme="minorEastAsia" w:hAnsiTheme="minorEastAsia"/>
          <w:szCs w:val="21"/>
        </w:rPr>
        <w:t>“今天，杨老师带来一个故事，故事里的小鸟和小田鼠也是好朋友，听听它们遇到了什么困难？”</w:t>
      </w:r>
    </w:p>
    <w:p>
      <w:pPr>
        <w:numPr>
          <w:ilvl w:val="0"/>
          <w:numId w:val="2"/>
        </w:numPr>
        <w:spacing w:line="360" w:lineRule="auto"/>
        <w:ind w:firstLine="367" w:firstLineChars="175"/>
        <w:rPr>
          <w:rFonts w:asciiTheme="minorEastAsia" w:hAnsiTheme="minorEastAsia"/>
          <w:szCs w:val="21"/>
        </w:rPr>
      </w:pPr>
      <w:r>
        <w:rPr>
          <w:rFonts w:hint="eastAsia" w:asciiTheme="minorEastAsia" w:hAnsiTheme="minorEastAsia"/>
          <w:szCs w:val="21"/>
        </w:rPr>
        <w:t>听赏故事：</w:t>
      </w:r>
    </w:p>
    <w:p>
      <w:pPr>
        <w:numPr>
          <w:ilvl w:val="0"/>
          <w:numId w:val="3"/>
        </w:numPr>
        <w:spacing w:line="360" w:lineRule="auto"/>
        <w:ind w:firstLine="367" w:firstLineChars="175"/>
        <w:rPr>
          <w:rFonts w:asciiTheme="minorEastAsia" w:hAnsiTheme="minorEastAsia"/>
          <w:szCs w:val="21"/>
        </w:rPr>
      </w:pPr>
      <w:r>
        <w:rPr>
          <w:rFonts w:hint="eastAsia" w:asciiTheme="minorEastAsia" w:hAnsiTheme="minorEastAsia"/>
          <w:szCs w:val="21"/>
        </w:rPr>
        <w:t>教师讲述故事前半部分：</w:t>
      </w:r>
      <w:r>
        <w:rPr>
          <w:rFonts w:hint="eastAsia" w:asciiTheme="minorEastAsia" w:hAnsiTheme="minorEastAsia"/>
          <w:szCs w:val="21"/>
        </w:rPr>
        <w:br w:type="textWrapping"/>
      </w:r>
      <w:r>
        <w:rPr>
          <w:rFonts w:hint="eastAsia" w:asciiTheme="minorEastAsia" w:hAnsiTheme="minorEastAsia"/>
          <w:szCs w:val="21"/>
        </w:rPr>
        <w:t xml:space="preserve">  “它们遇到了什么困难？有什么好办法可以帮助它们？”</w:t>
      </w:r>
    </w:p>
    <w:p>
      <w:pPr>
        <w:numPr>
          <w:ilvl w:val="0"/>
          <w:numId w:val="3"/>
        </w:numPr>
        <w:spacing w:line="360" w:lineRule="auto"/>
        <w:ind w:firstLine="367" w:firstLineChars="175"/>
        <w:rPr>
          <w:rFonts w:asciiTheme="minorEastAsia" w:hAnsiTheme="minorEastAsia"/>
          <w:szCs w:val="21"/>
        </w:rPr>
      </w:pPr>
      <w:r>
        <w:rPr>
          <w:rFonts w:hint="eastAsia" w:asciiTheme="minorEastAsia" w:hAnsiTheme="minorEastAsia"/>
          <w:szCs w:val="21"/>
        </w:rPr>
        <w:t>教师讲述故事中间部分：</w:t>
      </w:r>
    </w:p>
    <w:p>
      <w:pPr>
        <w:spacing w:line="360" w:lineRule="auto"/>
        <w:ind w:firstLine="367" w:firstLineChars="175"/>
        <w:rPr>
          <w:rFonts w:asciiTheme="minorEastAsia" w:hAnsiTheme="minorEastAsia"/>
          <w:szCs w:val="21"/>
        </w:rPr>
      </w:pPr>
      <w:r>
        <w:rPr>
          <w:rFonts w:hint="eastAsia" w:asciiTheme="minorEastAsia" w:hAnsiTheme="minorEastAsia"/>
          <w:szCs w:val="21"/>
        </w:rPr>
        <w:t>“一只小田鼠也想到了一个好办法。我们一起听一听。”</w:t>
      </w:r>
    </w:p>
    <w:p>
      <w:pPr>
        <w:spacing w:line="360" w:lineRule="auto"/>
        <w:ind w:firstLine="367" w:firstLineChars="175"/>
        <w:rPr>
          <w:rFonts w:asciiTheme="minorEastAsia" w:hAnsiTheme="minorEastAsia"/>
          <w:szCs w:val="21"/>
        </w:rPr>
      </w:pPr>
      <w:r>
        <w:rPr>
          <w:rFonts w:hint="eastAsia" w:asciiTheme="minorEastAsia" w:hAnsiTheme="minorEastAsia"/>
          <w:szCs w:val="21"/>
        </w:rPr>
        <w:t>“小田鼠想什么什么办法？喇叭花爬呀爬，爬到哪里了？喇叭花是什么样的？请你用小手变出一朵又圆又大的喇叭花。又圆又大的喇叭花变成了什么？猜猜小鸟和小田鼠接下来会做什么呢？你觉得它们会说些什么？”</w:t>
      </w:r>
    </w:p>
    <w:p>
      <w:pPr>
        <w:numPr>
          <w:ilvl w:val="0"/>
          <w:numId w:val="3"/>
        </w:numPr>
        <w:spacing w:line="360" w:lineRule="auto"/>
        <w:ind w:firstLine="367" w:firstLineChars="175"/>
        <w:rPr>
          <w:rFonts w:asciiTheme="minorEastAsia" w:hAnsiTheme="minorEastAsia"/>
          <w:szCs w:val="21"/>
        </w:rPr>
      </w:pPr>
      <w:r>
        <w:rPr>
          <w:rFonts w:hint="eastAsia" w:asciiTheme="minorEastAsia" w:hAnsiTheme="minorEastAsia"/>
          <w:szCs w:val="21"/>
        </w:rPr>
        <w:t>教师讲述故事后半部分：</w:t>
      </w:r>
    </w:p>
    <w:p>
      <w:pPr>
        <w:spacing w:line="360" w:lineRule="auto"/>
        <w:ind w:firstLine="367" w:firstLineChars="175"/>
        <w:rPr>
          <w:rFonts w:asciiTheme="minorEastAsia" w:hAnsiTheme="minorEastAsia"/>
          <w:szCs w:val="21"/>
        </w:rPr>
      </w:pPr>
      <w:r>
        <w:rPr>
          <w:rFonts w:hint="eastAsia" w:asciiTheme="minorEastAsia" w:hAnsiTheme="minorEastAsia"/>
          <w:szCs w:val="21"/>
        </w:rPr>
        <w:t>“小鸟和小田鼠是怎么打电话的？”</w:t>
      </w:r>
    </w:p>
    <w:p>
      <w:pPr>
        <w:spacing w:line="360" w:lineRule="auto"/>
        <w:ind w:firstLine="367" w:firstLineChars="175"/>
        <w:rPr>
          <w:rFonts w:asciiTheme="minorEastAsia" w:hAnsiTheme="minorEastAsia"/>
          <w:szCs w:val="21"/>
        </w:rPr>
      </w:pPr>
      <w:r>
        <w:rPr>
          <w:rFonts w:hint="eastAsia" w:asciiTheme="minorEastAsia" w:hAnsiTheme="minorEastAsia"/>
          <w:szCs w:val="21"/>
        </w:rPr>
        <w:t>“小田鼠在树下问——‘喂，是小鸟家吗？’小鸟在树上答——‘喂，是小田鼠吗？’”</w:t>
      </w:r>
    </w:p>
    <w:p>
      <w:pPr>
        <w:spacing w:line="360" w:lineRule="auto"/>
        <w:ind w:firstLine="367" w:firstLineChars="175"/>
        <w:rPr>
          <w:rFonts w:asciiTheme="minorEastAsia" w:hAnsiTheme="minorEastAsia"/>
          <w:szCs w:val="21"/>
        </w:rPr>
      </w:pPr>
      <w:r>
        <w:rPr>
          <w:rFonts w:hint="eastAsia" w:asciiTheme="minorEastAsia" w:hAnsiTheme="minorEastAsia"/>
          <w:szCs w:val="21"/>
        </w:rPr>
        <w:t>“谁愿意和我一起来当小田鼠和小鸟，一个在树下问，一个在树上答。”</w:t>
      </w:r>
    </w:p>
    <w:p>
      <w:pPr>
        <w:spacing w:line="360" w:lineRule="auto"/>
        <w:ind w:firstLine="367" w:firstLineChars="175"/>
        <w:rPr>
          <w:rFonts w:asciiTheme="minorEastAsia" w:hAnsiTheme="minorEastAsia"/>
          <w:szCs w:val="21"/>
        </w:rPr>
      </w:pPr>
      <w:r>
        <w:rPr>
          <w:rFonts w:hint="eastAsia" w:asciiTheme="minorEastAsia" w:hAnsiTheme="minorEastAsia"/>
          <w:szCs w:val="21"/>
        </w:rPr>
        <w:t>“请你来，我当小田鼠，你来当小鸟好不好？好的，那**在树下问，**在树上答。”（教师边说边引导幼儿或站在大树旁，或蹲在草地上。）</w:t>
      </w:r>
    </w:p>
    <w:p>
      <w:pPr>
        <w:spacing w:line="360" w:lineRule="auto"/>
        <w:ind w:firstLine="367" w:firstLineChars="175"/>
        <w:rPr>
          <w:rFonts w:asciiTheme="minorEastAsia" w:hAnsiTheme="minorEastAsia"/>
          <w:szCs w:val="21"/>
        </w:rPr>
      </w:pPr>
      <w:r>
        <w:rPr>
          <w:rFonts w:hint="eastAsia" w:asciiTheme="minorEastAsia" w:hAnsiTheme="minorEastAsia"/>
          <w:szCs w:val="21"/>
        </w:rPr>
        <w:t>“你们都想要试一试，你们一起来当小田鼠，我来当小鸟，准备好了吗？”</w:t>
      </w:r>
    </w:p>
    <w:p>
      <w:pPr>
        <w:spacing w:line="360" w:lineRule="auto"/>
        <w:ind w:firstLine="367" w:firstLineChars="175"/>
        <w:rPr>
          <w:rFonts w:asciiTheme="minorEastAsia" w:hAnsiTheme="minorEastAsia"/>
          <w:szCs w:val="21"/>
        </w:rPr>
      </w:pPr>
      <w:r>
        <w:rPr>
          <w:rFonts w:hint="eastAsia" w:asciiTheme="minorEastAsia" w:hAnsiTheme="minorEastAsia"/>
          <w:szCs w:val="21"/>
        </w:rPr>
        <w:t>“小田鼠在树下问——小鸟在树上答——”</w:t>
      </w:r>
    </w:p>
    <w:p>
      <w:pPr>
        <w:spacing w:line="360" w:lineRule="auto"/>
        <w:ind w:firstLine="367" w:firstLineChars="175"/>
        <w:rPr>
          <w:rFonts w:asciiTheme="minorEastAsia" w:hAnsiTheme="minorEastAsia"/>
          <w:szCs w:val="21"/>
        </w:rPr>
      </w:pPr>
      <w:r>
        <w:rPr>
          <w:rFonts w:hint="eastAsia" w:asciiTheme="minorEastAsia" w:hAnsiTheme="minorEastAsia"/>
          <w:szCs w:val="21"/>
        </w:rPr>
        <w:t>“接下来，我来当小田鼠，你们来当小鸟。一起试一试。”</w:t>
      </w:r>
    </w:p>
    <w:p>
      <w:pPr>
        <w:spacing w:line="360" w:lineRule="auto"/>
        <w:ind w:firstLine="367" w:firstLineChars="175"/>
        <w:rPr>
          <w:rFonts w:asciiTheme="minorEastAsia" w:hAnsiTheme="minorEastAsia"/>
          <w:szCs w:val="21"/>
        </w:rPr>
      </w:pPr>
      <w:r>
        <w:rPr>
          <w:rFonts w:hint="eastAsia" w:asciiTheme="minorEastAsia" w:hAnsiTheme="minorEastAsia"/>
          <w:szCs w:val="21"/>
        </w:rPr>
        <w:t>“小田鼠在树下问——小鸟在树上答——”</w:t>
      </w:r>
    </w:p>
    <w:p>
      <w:pPr>
        <w:spacing w:line="360" w:lineRule="auto"/>
        <w:ind w:firstLine="367" w:firstLineChars="175"/>
        <w:rPr>
          <w:rFonts w:asciiTheme="minorEastAsia" w:hAnsiTheme="minorEastAsia"/>
          <w:szCs w:val="21"/>
        </w:rPr>
      </w:pPr>
      <w:r>
        <w:rPr>
          <w:rFonts w:hint="eastAsia" w:asciiTheme="minorEastAsia" w:hAnsiTheme="minorEastAsia"/>
          <w:szCs w:val="21"/>
        </w:rPr>
        <w:t>“哇，你们太棒了！”</w:t>
      </w:r>
    </w:p>
    <w:p>
      <w:pPr>
        <w:spacing w:line="360" w:lineRule="auto"/>
        <w:ind w:firstLine="367" w:firstLineChars="175"/>
        <w:rPr>
          <w:rFonts w:asciiTheme="minorEastAsia" w:hAnsiTheme="minorEastAsia"/>
          <w:szCs w:val="21"/>
        </w:rPr>
      </w:pPr>
      <w:r>
        <w:rPr>
          <w:rFonts w:hint="eastAsia" w:asciiTheme="minorEastAsia" w:hAnsiTheme="minorEastAsia"/>
          <w:szCs w:val="21"/>
        </w:rPr>
        <w:t>“小鸟还为小田鼠唱歌呢，滴答滴答，滴滴答。一起说。”</w:t>
      </w:r>
    </w:p>
    <w:p>
      <w:pPr>
        <w:spacing w:line="360" w:lineRule="auto"/>
        <w:ind w:firstLine="367" w:firstLineChars="175"/>
        <w:rPr>
          <w:rFonts w:asciiTheme="minorEastAsia" w:hAnsiTheme="minorEastAsia"/>
          <w:szCs w:val="21"/>
        </w:rPr>
      </w:pPr>
      <w:r>
        <w:rPr>
          <w:rFonts w:hint="eastAsia" w:asciiTheme="minorEastAsia" w:hAnsiTheme="minorEastAsia"/>
          <w:szCs w:val="21"/>
        </w:rPr>
        <w:t>“小田鼠还为小鸟念儿歌，一起说。”</w:t>
      </w:r>
    </w:p>
    <w:p>
      <w:pPr>
        <w:spacing w:line="360" w:lineRule="auto"/>
        <w:ind w:firstLine="367" w:firstLineChars="175"/>
        <w:rPr>
          <w:rFonts w:asciiTheme="minorEastAsia" w:hAnsiTheme="minorEastAsia"/>
          <w:szCs w:val="21"/>
        </w:rPr>
      </w:pPr>
      <w:r>
        <w:rPr>
          <w:rFonts w:hint="eastAsia" w:asciiTheme="minorEastAsia" w:hAnsiTheme="minorEastAsia"/>
          <w:szCs w:val="21"/>
        </w:rPr>
        <w:t>“左边的朋友来当小鸟唱歌，‘滴答滴答，滴滴答’。右边的朋友来当小田鼠念儿歌‘大尾巴长，大尾巴大。’”（重复2遍，）“就这样，一颗喇叭花，连着两个家，小鸟和田鼠，天天说着悄悄话。”</w:t>
      </w:r>
    </w:p>
    <w:p>
      <w:pPr>
        <w:numPr>
          <w:ilvl w:val="0"/>
          <w:numId w:val="2"/>
        </w:numPr>
        <w:spacing w:line="360" w:lineRule="auto"/>
        <w:ind w:firstLine="367" w:firstLineChars="175"/>
        <w:rPr>
          <w:rFonts w:asciiTheme="minorEastAsia" w:hAnsiTheme="minorEastAsia"/>
          <w:szCs w:val="21"/>
        </w:rPr>
      </w:pPr>
      <w:r>
        <w:rPr>
          <w:rFonts w:hint="eastAsia" w:asciiTheme="minorEastAsia" w:hAnsiTheme="minorEastAsia"/>
          <w:szCs w:val="21"/>
        </w:rPr>
        <w:t>完整欣赏：</w:t>
      </w:r>
    </w:p>
    <w:p>
      <w:pPr>
        <w:spacing w:line="360" w:lineRule="auto"/>
        <w:ind w:firstLine="367" w:firstLineChars="175"/>
        <w:rPr>
          <w:rFonts w:asciiTheme="minorEastAsia" w:hAnsiTheme="minorEastAsia"/>
          <w:szCs w:val="21"/>
        </w:rPr>
      </w:pPr>
      <w:r>
        <w:rPr>
          <w:rFonts w:hint="eastAsia" w:asciiTheme="minorEastAsia" w:hAnsiTheme="minorEastAsia"/>
          <w:szCs w:val="21"/>
        </w:rPr>
        <w:t>“刚刚我们讲的这个故事，名字叫《喇叭花电话》。接下来，老师完整地讲一遍给你们听，听故事的时候你们该怎样？”</w:t>
      </w:r>
    </w:p>
    <w:p>
      <w:pPr>
        <w:spacing w:line="360" w:lineRule="auto"/>
        <w:ind w:firstLine="367" w:firstLineChars="175"/>
        <w:rPr>
          <w:rFonts w:asciiTheme="minorEastAsia" w:hAnsiTheme="minorEastAsia"/>
          <w:szCs w:val="21"/>
        </w:rPr>
      </w:pPr>
      <w:r>
        <w:rPr>
          <w:rFonts w:hint="eastAsia" w:asciiTheme="minorEastAsia" w:hAnsiTheme="minorEastAsia"/>
          <w:szCs w:val="21"/>
        </w:rPr>
        <w:t>教师可适当用留白的方式，引导幼儿填空。</w:t>
      </w:r>
    </w:p>
    <w:p>
      <w:pPr>
        <w:spacing w:line="360" w:lineRule="auto"/>
        <w:ind w:firstLine="367" w:firstLineChars="175"/>
        <w:rPr>
          <w:rFonts w:asciiTheme="minorEastAsia" w:hAnsiTheme="minorEastAsia"/>
          <w:szCs w:val="21"/>
        </w:rPr>
      </w:pPr>
      <w:r>
        <w:rPr>
          <w:rFonts w:hint="eastAsia" w:asciiTheme="minorEastAsia" w:hAnsiTheme="minorEastAsia"/>
          <w:szCs w:val="21"/>
        </w:rPr>
        <w:t>“</w:t>
      </w:r>
      <w:r>
        <w:rPr>
          <w:rFonts w:asciiTheme="minorEastAsia" w:hAnsiTheme="minorEastAsia"/>
          <w:szCs w:val="21"/>
        </w:rPr>
        <w:t>故事中有谁？小鸟和小田鼠分别住在哪？它们为什么不能一起玩？</w:t>
      </w:r>
      <w:r>
        <w:rPr>
          <w:rFonts w:hint="eastAsia" w:asciiTheme="minorEastAsia" w:hAnsiTheme="minorEastAsia"/>
          <w:szCs w:val="21"/>
        </w:rPr>
        <w:t>”</w:t>
      </w:r>
    </w:p>
    <w:p>
      <w:pPr>
        <w:spacing w:line="360" w:lineRule="auto"/>
        <w:ind w:firstLine="367" w:firstLineChars="175"/>
        <w:rPr>
          <w:rFonts w:asciiTheme="minorEastAsia" w:hAnsiTheme="minorEastAsia"/>
          <w:szCs w:val="21"/>
        </w:rPr>
      </w:pPr>
      <w:r>
        <w:rPr>
          <w:rFonts w:hint="eastAsia" w:asciiTheme="minorEastAsia" w:hAnsiTheme="minorEastAsia"/>
          <w:szCs w:val="21"/>
        </w:rPr>
        <w:t>4.拓展延伸：</w:t>
      </w:r>
    </w:p>
    <w:p>
      <w:pPr>
        <w:spacing w:line="360" w:lineRule="auto"/>
        <w:ind w:firstLine="367" w:firstLineChars="175"/>
        <w:rPr>
          <w:rFonts w:asciiTheme="minorEastAsia" w:hAnsiTheme="minorEastAsia"/>
          <w:szCs w:val="21"/>
        </w:rPr>
      </w:pPr>
      <w:r>
        <w:rPr>
          <w:rFonts w:hint="eastAsia" w:asciiTheme="minorEastAsia" w:hAnsiTheme="minorEastAsia"/>
          <w:szCs w:val="21"/>
        </w:rPr>
        <w:t>“</w:t>
      </w:r>
      <w:r>
        <w:rPr>
          <w:rFonts w:asciiTheme="minorEastAsia" w:hAnsiTheme="minorEastAsia"/>
          <w:szCs w:val="21"/>
        </w:rPr>
        <w:t>小田鼠为什么要种喇叭花？</w:t>
      </w:r>
      <w:r>
        <w:rPr>
          <w:rFonts w:hint="eastAsia" w:asciiTheme="minorEastAsia" w:hAnsiTheme="minorEastAsia"/>
          <w:szCs w:val="21"/>
        </w:rPr>
        <w:t>”</w:t>
      </w:r>
    </w:p>
    <w:p>
      <w:pPr>
        <w:spacing w:line="360" w:lineRule="auto"/>
        <w:ind w:firstLine="367" w:firstLineChars="175"/>
        <w:rPr>
          <w:rFonts w:asciiTheme="minorEastAsia" w:hAnsiTheme="minorEastAsia"/>
          <w:szCs w:val="21"/>
        </w:rPr>
      </w:pPr>
      <w:r>
        <w:rPr>
          <w:rFonts w:hint="eastAsia" w:asciiTheme="minorEastAsia" w:hAnsiTheme="minorEastAsia"/>
          <w:szCs w:val="21"/>
        </w:rPr>
        <w:t>“它们把喇叭花当成电话，天天说着悄悄话。你觉得它们打电话时，还可能说什么？这里准备了小鸟和田鼠的图片，请你和好朋友，一人扮演小鸟，一人扮演田鼠，一起来打电话。”</w:t>
      </w:r>
    </w:p>
    <w:p>
      <w:pPr>
        <w:spacing w:line="360" w:lineRule="auto"/>
        <w:ind w:firstLine="367" w:firstLineChars="175"/>
        <w:rPr>
          <w:rFonts w:asciiTheme="minorEastAsia" w:hAnsiTheme="minorEastAsia"/>
          <w:szCs w:val="21"/>
        </w:rPr>
      </w:pPr>
      <w:r>
        <w:rPr>
          <w:rFonts w:hint="eastAsia" w:asciiTheme="minorEastAsia" w:hAnsiTheme="minorEastAsia"/>
          <w:szCs w:val="21"/>
        </w:rPr>
        <w:t>情景1：“小鸟过生日。”</w:t>
      </w:r>
    </w:p>
    <w:p>
      <w:pPr>
        <w:spacing w:line="360" w:lineRule="auto"/>
        <w:ind w:firstLine="367" w:firstLineChars="175"/>
        <w:rPr>
          <w:rFonts w:asciiTheme="minorEastAsia" w:hAnsiTheme="minorEastAsia"/>
          <w:szCs w:val="21"/>
        </w:rPr>
      </w:pPr>
      <w:r>
        <w:rPr>
          <w:rFonts w:hint="eastAsia" w:asciiTheme="minorEastAsia" w:hAnsiTheme="minorEastAsia"/>
          <w:szCs w:val="21"/>
        </w:rPr>
        <w:t>“请大家看看这幅图。咦，小鸟要过生日了。这个时候小田鼠给它打电话，它们会说些什么呢？请你和朋友试一试。谁愿意上前来扮演小鸟和田鼠打电话？”</w:t>
      </w:r>
    </w:p>
    <w:p>
      <w:pPr>
        <w:spacing w:line="360" w:lineRule="auto"/>
        <w:ind w:firstLine="367" w:firstLineChars="175"/>
        <w:rPr>
          <w:rFonts w:asciiTheme="minorEastAsia" w:hAnsiTheme="minorEastAsia"/>
          <w:szCs w:val="21"/>
        </w:rPr>
      </w:pPr>
      <w:r>
        <w:rPr>
          <w:rFonts w:hint="eastAsia" w:asciiTheme="minorEastAsia" w:hAnsiTheme="minorEastAsia"/>
          <w:szCs w:val="21"/>
        </w:rPr>
        <w:t>情景2：“田鼠生病了。”</w:t>
      </w:r>
    </w:p>
    <w:p>
      <w:pPr>
        <w:spacing w:line="360" w:lineRule="auto"/>
        <w:ind w:firstLine="367" w:firstLineChars="175"/>
        <w:rPr>
          <w:rFonts w:asciiTheme="minorEastAsia" w:hAnsiTheme="minorEastAsia"/>
          <w:szCs w:val="21"/>
        </w:rPr>
      </w:pPr>
      <w:r>
        <w:rPr>
          <w:rFonts w:hint="eastAsia" w:asciiTheme="minorEastAsia" w:hAnsiTheme="minorEastAsia"/>
          <w:szCs w:val="21"/>
        </w:rPr>
        <w:t>“哎呀，田鼠生病了。这时小鸟给田鼠打电话，它们会说些什么？”</w:t>
      </w:r>
    </w:p>
    <w:p>
      <w:pPr>
        <w:spacing w:line="360" w:lineRule="auto"/>
        <w:ind w:firstLine="367" w:firstLineChars="175"/>
        <w:rPr>
          <w:rFonts w:asciiTheme="minorEastAsia" w:hAnsiTheme="minorEastAsia"/>
          <w:szCs w:val="21"/>
        </w:rPr>
      </w:pPr>
      <w:r>
        <w:rPr>
          <w:rFonts w:hint="eastAsia" w:asciiTheme="minorEastAsia" w:hAnsiTheme="minorEastAsia"/>
          <w:szCs w:val="21"/>
        </w:rPr>
        <w:t>“你们都很会关心自己的好朋友，做你们的朋友一定很幸福。好了，今天的故事就到这里了。和你的好朋友手牵手，在回教室的路上，也可以说说你们之间的悄悄话吧。”</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left"/>
        <w:textAlignment w:val="auto"/>
        <w:outlineLvl w:val="9"/>
        <w:rPr>
          <w:rFonts w:hint="eastAsia"/>
          <w:b/>
          <w:bCs/>
          <w:sz w:val="21"/>
          <w:szCs w:val="21"/>
          <w:lang w:eastAsia="zh-CN"/>
        </w:rPr>
      </w:pPr>
      <w:r>
        <w:rPr>
          <w:rFonts w:hint="eastAsia"/>
          <w:b/>
          <w:bCs/>
          <w:sz w:val="21"/>
          <w:szCs w:val="21"/>
          <w:lang w:eastAsia="zh-CN"/>
        </w:rPr>
        <w:t>教师反思：</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9"/>
        <w:rPr>
          <w:rFonts w:hint="eastAsia"/>
          <w:sz w:val="21"/>
          <w:szCs w:val="21"/>
          <w:lang w:val="en-US" w:eastAsia="zh-CN"/>
        </w:rPr>
      </w:pPr>
      <w:r>
        <w:rPr>
          <w:rFonts w:hint="eastAsia"/>
          <w:sz w:val="21"/>
          <w:szCs w:val="21"/>
        </w:rPr>
        <w:t>《喇叭花电话》是一个温馨又有趣的童话故事，</w:t>
      </w:r>
      <w:r>
        <w:rPr>
          <w:rFonts w:hint="eastAsia"/>
          <w:sz w:val="21"/>
          <w:szCs w:val="21"/>
          <w:lang w:val="en-US" w:eastAsia="zh-CN"/>
        </w:rPr>
        <w:t>不仅带给了幼儿极美的文学体验，又在幼儿心中播下了美好的种子，深受幼儿的喜爱，是故事教学中极有价值的文学作品。</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9"/>
        <w:rPr>
          <w:rFonts w:hint="eastAsia"/>
          <w:sz w:val="21"/>
          <w:szCs w:val="21"/>
          <w:lang w:val="en-US" w:eastAsia="zh-CN"/>
        </w:rPr>
      </w:pPr>
      <w:r>
        <w:rPr>
          <w:rFonts w:hint="eastAsia"/>
          <w:sz w:val="21"/>
          <w:szCs w:val="21"/>
          <w:lang w:val="en-US" w:eastAsia="zh-CN"/>
        </w:rPr>
        <w:t>活动中分成了四个步骤：谈话导入、分段讲述、完整听赏和拓展延伸。通过实物教具的呈现，引导幼儿进入故事情境；以角色扮演的形式，引导幼儿复述故事中人物的主要对话；用动作感知的方法，引导幼儿体会重点词汇“又圆又大”。</w:t>
      </w:r>
    </w:p>
    <w:p>
      <w:pPr>
        <w:spacing w:line="360" w:lineRule="auto"/>
        <w:ind w:left="0" w:leftChars="0" w:firstLine="367" w:firstLineChars="175"/>
        <w:rPr>
          <w:rFonts w:hint="eastAsia"/>
          <w:sz w:val="21"/>
          <w:szCs w:val="21"/>
          <w:lang w:val="en-US" w:eastAsia="zh-CN"/>
        </w:rPr>
      </w:pPr>
      <w:r>
        <w:rPr>
          <w:rFonts w:hint="eastAsia"/>
          <w:sz w:val="21"/>
          <w:szCs w:val="21"/>
          <w:lang w:val="en-US" w:eastAsia="zh-CN"/>
        </w:rPr>
        <w:t>通过此次活动，幼儿基本理解了故事情节，在故事中的重点词汇和对话有了一定程度的感知。但在活动的环节设置、提问设计等方面还需进一步优化。</w:t>
      </w:r>
    </w:p>
    <w:p>
      <w:pPr>
        <w:spacing w:line="360" w:lineRule="auto"/>
        <w:rPr>
          <w:rFonts w:hint="eastAsia"/>
          <w:sz w:val="21"/>
          <w:szCs w:val="21"/>
          <w:lang w:val="en-US" w:eastAsia="zh-CN"/>
        </w:rPr>
      </w:pPr>
      <w:r>
        <w:rPr>
          <w:rFonts w:hint="eastAsia"/>
          <w:sz w:val="21"/>
          <w:szCs w:val="21"/>
          <w:lang w:val="en-US" w:eastAsia="zh-CN"/>
        </w:rPr>
        <w:t>调整后的活动方案如下：</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b/>
          <w:bCs/>
          <w:sz w:val="21"/>
          <w:szCs w:val="21"/>
          <w:lang w:val="en-US" w:eastAsia="zh-CN"/>
        </w:rPr>
      </w:pPr>
      <w:r>
        <w:rPr>
          <w:rFonts w:hint="eastAsia"/>
          <w:b/>
          <w:bCs/>
          <w:sz w:val="21"/>
          <w:szCs w:val="21"/>
          <w:lang w:val="en-US" w:eastAsia="zh-CN"/>
        </w:rPr>
        <w:t>活动目标：</w:t>
      </w:r>
    </w:p>
    <w:p>
      <w:pPr>
        <w:spacing w:line="360" w:lineRule="auto"/>
        <w:ind w:left="0" w:leftChars="0" w:firstLine="367" w:firstLineChars="175"/>
        <w:rPr>
          <w:rFonts w:hint="eastAsia"/>
          <w:b w:val="0"/>
          <w:bCs w:val="0"/>
          <w:sz w:val="21"/>
          <w:szCs w:val="21"/>
          <w:lang w:val="en-US" w:eastAsia="zh-CN"/>
        </w:rPr>
      </w:pPr>
      <w:r>
        <w:rPr>
          <w:rFonts w:hint="eastAsia"/>
          <w:b w:val="0"/>
          <w:bCs w:val="0"/>
          <w:sz w:val="21"/>
          <w:szCs w:val="21"/>
          <w:lang w:val="en-US" w:eastAsia="zh-CN"/>
        </w:rPr>
        <w:t>1.感知作品的语言美，学习词汇：又圆又大、很高很高等。</w:t>
      </w:r>
    </w:p>
    <w:p>
      <w:pPr>
        <w:spacing w:line="360" w:lineRule="auto"/>
        <w:ind w:left="0" w:leftChars="0" w:firstLine="367" w:firstLineChars="175"/>
        <w:rPr>
          <w:rFonts w:hint="eastAsia"/>
          <w:b w:val="0"/>
          <w:bCs w:val="0"/>
          <w:sz w:val="21"/>
          <w:szCs w:val="21"/>
          <w:lang w:val="en-US" w:eastAsia="zh-CN"/>
        </w:rPr>
      </w:pPr>
      <w:r>
        <w:rPr>
          <w:rFonts w:hint="eastAsia"/>
          <w:b w:val="0"/>
          <w:bCs w:val="0"/>
          <w:sz w:val="21"/>
          <w:szCs w:val="21"/>
          <w:lang w:val="en-US" w:eastAsia="zh-CN"/>
        </w:rPr>
        <w:t>2.了解作品的故事情节，感受同伴之间的美好情谊。</w:t>
      </w:r>
    </w:p>
    <w:p>
      <w:pPr>
        <w:spacing w:line="360" w:lineRule="auto"/>
        <w:ind w:left="0" w:leftChars="0" w:firstLine="367" w:firstLineChars="175"/>
        <w:rPr>
          <w:rFonts w:hint="eastAsia"/>
          <w:b w:val="0"/>
          <w:bCs w:val="0"/>
          <w:sz w:val="21"/>
          <w:szCs w:val="21"/>
          <w:lang w:val="en-US" w:eastAsia="zh-CN"/>
        </w:rPr>
      </w:pPr>
      <w:r>
        <w:rPr>
          <w:rFonts w:hint="eastAsia"/>
          <w:b w:val="0"/>
          <w:bCs w:val="0"/>
          <w:sz w:val="21"/>
          <w:szCs w:val="21"/>
          <w:lang w:val="en-US" w:eastAsia="zh-CN"/>
        </w:rPr>
        <w:t>3.喜欢复述故事中的主要对话。</w:t>
      </w:r>
    </w:p>
    <w:p>
      <w:pPr>
        <w:spacing w:line="360" w:lineRule="auto"/>
        <w:ind w:left="0" w:leftChars="0" w:firstLine="369" w:firstLineChars="175"/>
        <w:rPr>
          <w:rFonts w:hint="eastAsia"/>
          <w:b/>
          <w:bCs/>
          <w:sz w:val="21"/>
          <w:szCs w:val="21"/>
          <w:lang w:val="en-US" w:eastAsia="zh-CN"/>
        </w:rPr>
      </w:pPr>
      <w:r>
        <w:rPr>
          <w:rFonts w:hint="eastAsia"/>
          <w:b/>
          <w:bCs/>
          <w:sz w:val="21"/>
          <w:szCs w:val="21"/>
          <w:lang w:val="en-US" w:eastAsia="zh-CN"/>
        </w:rPr>
        <w:t>活动准备：</w:t>
      </w:r>
    </w:p>
    <w:p>
      <w:pPr>
        <w:spacing w:line="360" w:lineRule="auto"/>
        <w:ind w:left="0" w:leftChars="0" w:firstLine="367" w:firstLineChars="175"/>
        <w:rPr>
          <w:rFonts w:hint="eastAsia"/>
          <w:sz w:val="21"/>
          <w:szCs w:val="21"/>
          <w:lang w:val="en-US" w:eastAsia="zh-CN"/>
        </w:rPr>
      </w:pPr>
      <w:r>
        <w:rPr>
          <w:rFonts w:hint="eastAsia"/>
          <w:sz w:val="21"/>
          <w:szCs w:val="21"/>
          <w:lang w:val="en-US" w:eastAsia="zh-CN"/>
        </w:rPr>
        <w:t>大树、草地、小鸟、小田鼠、喇叭花等。</w:t>
      </w:r>
    </w:p>
    <w:p>
      <w:pPr>
        <w:spacing w:line="360" w:lineRule="auto"/>
        <w:ind w:left="0" w:leftChars="0" w:firstLine="369" w:firstLineChars="175"/>
        <w:rPr>
          <w:rFonts w:hint="eastAsia"/>
          <w:b/>
          <w:bCs/>
          <w:sz w:val="21"/>
          <w:szCs w:val="21"/>
          <w:lang w:val="en-US" w:eastAsia="zh-CN"/>
        </w:rPr>
      </w:pPr>
      <w:r>
        <w:rPr>
          <w:rFonts w:hint="eastAsia"/>
          <w:b/>
          <w:bCs/>
          <w:sz w:val="21"/>
          <w:szCs w:val="21"/>
          <w:lang w:val="en-US" w:eastAsia="zh-CN"/>
        </w:rPr>
        <w:t>活动过程：</w:t>
      </w:r>
    </w:p>
    <w:p>
      <w:pPr>
        <w:numPr>
          <w:ilvl w:val="0"/>
          <w:numId w:val="2"/>
        </w:numPr>
        <w:spacing w:line="360" w:lineRule="auto"/>
        <w:ind w:left="0" w:leftChars="0" w:firstLine="367" w:firstLineChars="175"/>
        <w:rPr>
          <w:rFonts w:hint="eastAsia"/>
          <w:sz w:val="21"/>
          <w:szCs w:val="21"/>
          <w:lang w:val="en-US" w:eastAsia="zh-CN"/>
        </w:rPr>
      </w:pPr>
      <w:r>
        <w:rPr>
          <w:rFonts w:hint="eastAsia"/>
          <w:sz w:val="21"/>
          <w:szCs w:val="21"/>
          <w:lang w:val="en-US" w:eastAsia="zh-CN"/>
        </w:rPr>
        <w:t>活动导入：</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“看，这是什么？有几只小鸟/田鼠？我们一起来数一数。”</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“它们之间发生了什么故事呢？我们一起来听一听。”</w:t>
      </w:r>
    </w:p>
    <w:p>
      <w:pPr>
        <w:numPr>
          <w:ilvl w:val="0"/>
          <w:numId w:val="2"/>
        </w:numPr>
        <w:spacing w:line="360" w:lineRule="auto"/>
        <w:ind w:left="0" w:leftChars="0" w:firstLine="367" w:firstLineChars="175"/>
        <w:rPr>
          <w:rFonts w:hint="eastAsia"/>
          <w:sz w:val="21"/>
          <w:szCs w:val="21"/>
          <w:lang w:val="en-US" w:eastAsia="zh-CN"/>
        </w:rPr>
      </w:pPr>
      <w:r>
        <w:rPr>
          <w:rFonts w:hint="eastAsia"/>
          <w:sz w:val="21"/>
          <w:szCs w:val="21"/>
          <w:lang w:val="en-US" w:eastAsia="zh-CN"/>
        </w:rPr>
        <w:t>听赏故事：</w:t>
      </w:r>
    </w:p>
    <w:p>
      <w:pPr>
        <w:numPr>
          <w:ilvl w:val="0"/>
          <w:numId w:val="3"/>
        </w:numPr>
        <w:spacing w:line="360" w:lineRule="auto"/>
        <w:ind w:left="0" w:leftChars="0" w:firstLine="367" w:firstLineChars="175"/>
        <w:rPr>
          <w:rFonts w:hint="eastAsia"/>
          <w:sz w:val="21"/>
          <w:szCs w:val="21"/>
          <w:lang w:val="en-US" w:eastAsia="zh-CN"/>
        </w:rPr>
      </w:pPr>
      <w:r>
        <w:rPr>
          <w:rFonts w:hint="eastAsia"/>
          <w:sz w:val="21"/>
          <w:szCs w:val="21"/>
          <w:lang w:val="en-US" w:eastAsia="zh-CN"/>
        </w:rPr>
        <w:t>第一遍听故事：</w:t>
      </w:r>
      <w:r>
        <w:rPr>
          <w:rFonts w:hint="eastAsia"/>
          <w:sz w:val="21"/>
          <w:szCs w:val="21"/>
          <w:lang w:val="en-US" w:eastAsia="zh-CN"/>
        </w:rPr>
        <w:br w:type="textWrapping"/>
      </w:r>
      <w:r>
        <w:rPr>
          <w:rFonts w:hint="eastAsia"/>
          <w:sz w:val="21"/>
          <w:szCs w:val="21"/>
          <w:lang w:val="en-US" w:eastAsia="zh-CN"/>
        </w:rPr>
        <w:t xml:space="preserve">    “故事里有谁？”</w:t>
      </w:r>
    </w:p>
    <w:p>
      <w:pPr>
        <w:numPr>
          <w:ilvl w:val="0"/>
          <w:numId w:val="0"/>
        </w:numPr>
        <w:spacing w:line="360" w:lineRule="auto"/>
        <w:ind w:leftChars="175"/>
        <w:rPr>
          <w:rFonts w:hint="eastAsia"/>
          <w:sz w:val="21"/>
          <w:szCs w:val="21"/>
          <w:lang w:val="en-US" w:eastAsia="zh-CN"/>
        </w:rPr>
      </w:pPr>
      <w:r>
        <w:rPr>
          <w:rFonts w:hint="eastAsia"/>
          <w:sz w:val="21"/>
          <w:szCs w:val="21"/>
          <w:lang w:val="en-US" w:eastAsia="zh-CN"/>
        </w:rPr>
        <w:t xml:space="preserve"> “小田鼠想什么什么办法？”</w:t>
      </w:r>
    </w:p>
    <w:p>
      <w:pPr>
        <w:numPr>
          <w:ilvl w:val="0"/>
          <w:numId w:val="0"/>
        </w:numPr>
        <w:spacing w:line="360" w:lineRule="auto"/>
        <w:ind w:leftChars="175"/>
        <w:rPr>
          <w:rFonts w:hint="eastAsia"/>
          <w:sz w:val="21"/>
          <w:szCs w:val="21"/>
          <w:lang w:val="en-US" w:eastAsia="zh-CN"/>
        </w:rPr>
      </w:pPr>
      <w:r>
        <w:rPr>
          <w:rFonts w:hint="eastAsia"/>
          <w:sz w:val="21"/>
          <w:szCs w:val="21"/>
          <w:lang w:val="en-US" w:eastAsia="zh-CN"/>
        </w:rPr>
        <w:t>“喇叭花爬呀爬，爬到哪里了？”</w:t>
      </w:r>
    </w:p>
    <w:p>
      <w:pPr>
        <w:numPr>
          <w:ilvl w:val="0"/>
          <w:numId w:val="0"/>
        </w:numPr>
        <w:spacing w:line="360" w:lineRule="auto"/>
        <w:ind w:leftChars="175"/>
        <w:rPr>
          <w:rFonts w:hint="eastAsia"/>
          <w:sz w:val="21"/>
          <w:szCs w:val="21"/>
          <w:lang w:val="en-US" w:eastAsia="zh-CN"/>
        </w:rPr>
      </w:pPr>
      <w:r>
        <w:rPr>
          <w:rFonts w:hint="eastAsia"/>
          <w:sz w:val="21"/>
          <w:szCs w:val="21"/>
          <w:lang w:val="en-US" w:eastAsia="zh-CN"/>
        </w:rPr>
        <w:t>“喇叭花变成了什么？”</w:t>
      </w:r>
    </w:p>
    <w:p>
      <w:pPr>
        <w:numPr>
          <w:ilvl w:val="0"/>
          <w:numId w:val="0"/>
        </w:numPr>
        <w:spacing w:line="360" w:lineRule="auto"/>
        <w:ind w:leftChars="175"/>
        <w:rPr>
          <w:rFonts w:hint="eastAsia"/>
          <w:sz w:val="21"/>
          <w:szCs w:val="21"/>
          <w:lang w:val="en-US" w:eastAsia="zh-CN"/>
        </w:rPr>
      </w:pPr>
      <w:r>
        <w:rPr>
          <w:rFonts w:hint="eastAsia"/>
          <w:sz w:val="21"/>
          <w:szCs w:val="21"/>
          <w:lang w:val="en-US" w:eastAsia="zh-CN"/>
        </w:rPr>
        <w:t>“还记得它们打电话说了些什么吗？”</w:t>
      </w:r>
    </w:p>
    <w:p>
      <w:pPr>
        <w:numPr>
          <w:ilvl w:val="0"/>
          <w:numId w:val="3"/>
        </w:numPr>
        <w:spacing w:line="360" w:lineRule="auto"/>
        <w:ind w:left="0" w:leftChars="0" w:firstLine="367" w:firstLineChars="175"/>
        <w:rPr>
          <w:rFonts w:hint="eastAsia"/>
          <w:sz w:val="21"/>
          <w:szCs w:val="21"/>
          <w:lang w:val="en-US" w:eastAsia="zh-CN"/>
        </w:rPr>
      </w:pPr>
      <w:r>
        <w:rPr>
          <w:rFonts w:hint="eastAsia"/>
          <w:sz w:val="21"/>
          <w:szCs w:val="21"/>
          <w:lang w:val="en-US" w:eastAsia="zh-CN"/>
        </w:rPr>
        <w:t>第二遍听故事：</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“小鸟住在哪里？什么样的树上？”</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“小田鼠住在哪里？它们为什么不能一起玩？”</w:t>
      </w:r>
    </w:p>
    <w:p>
      <w:pPr>
        <w:numPr>
          <w:ilvl w:val="0"/>
          <w:numId w:val="0"/>
        </w:numPr>
        <w:spacing w:line="360" w:lineRule="auto"/>
        <w:ind w:leftChars="175"/>
        <w:rPr>
          <w:rFonts w:hint="eastAsia"/>
          <w:sz w:val="21"/>
          <w:szCs w:val="21"/>
          <w:lang w:val="en-US" w:eastAsia="zh-CN"/>
        </w:rPr>
      </w:pPr>
      <w:r>
        <w:rPr>
          <w:rFonts w:hint="eastAsia"/>
          <w:sz w:val="21"/>
          <w:szCs w:val="21"/>
          <w:lang w:val="en-US" w:eastAsia="zh-CN"/>
        </w:rPr>
        <w:t>“喇叭花是什么样的？请你用小手变出一朵又圆又大的喇叭花。”</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“小鸟和小田鼠是怎么打电话的？”</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“小田鼠在树下问——‘喂，是小鸟家吗？’小鸟在树上答——‘喂，是小田鼠吗？’”</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“谁愿意和我一起来当小田鼠和小鸟，一个在树下问，一个在树上答。”</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“请你来，我当小田鼠，你来当小鸟好不好？好的，那**在树下问，**在树上答。”（教师边说边引导幼儿或站在大树旁，或蹲在草地上。）</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“你们都想要试一试，你们一起来当小田鼠，我来当小鸟，准备好了吗？”</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“小田鼠在树下问——小鸟在树上答——”</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“接下来，我来当小田鼠，你们来当小鸟。一起试一试。”</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“小田鼠在树下问——小鸟在树上答——”</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“小鸟还为小田鼠唱歌呢，滴答滴答，滴滴答。一起说。”</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“小田鼠还为小鸟念儿歌，一起说。”</w:t>
      </w:r>
    </w:p>
    <w:p>
      <w:pPr>
        <w:numPr>
          <w:ilvl w:val="0"/>
          <w:numId w:val="0"/>
        </w:numPr>
        <w:spacing w:line="360" w:lineRule="auto"/>
        <w:ind w:left="0" w:leftChars="0" w:firstLine="367" w:firstLineChars="175"/>
        <w:rPr>
          <w:rFonts w:hint="eastAsia"/>
          <w:sz w:val="21"/>
          <w:szCs w:val="21"/>
          <w:lang w:val="en-US" w:eastAsia="zh-CN"/>
        </w:rPr>
      </w:pPr>
      <w:r>
        <w:rPr>
          <w:rFonts w:hint="eastAsia"/>
          <w:sz w:val="21"/>
          <w:szCs w:val="21"/>
          <w:lang w:val="en-US" w:eastAsia="zh-CN"/>
        </w:rPr>
        <w:t>“左边的朋友来当小鸟唱歌，‘滴答滴答，滴滴答’。右边的朋友来当小田鼠念儿歌‘大尾巴长，大尾巴大。’”（重复2遍，）“就这样，一颗喇叭花，连着两个家，小鸟和田鼠，天天说着悄悄话。”</w:t>
      </w:r>
    </w:p>
    <w:p>
      <w:pPr>
        <w:numPr>
          <w:ilvl w:val="0"/>
          <w:numId w:val="2"/>
        </w:numPr>
        <w:spacing w:line="360" w:lineRule="auto"/>
        <w:ind w:left="0" w:leftChars="0" w:firstLine="367" w:firstLineChars="175"/>
        <w:rPr>
          <w:rFonts w:hint="eastAsia"/>
          <w:sz w:val="21"/>
          <w:szCs w:val="21"/>
          <w:lang w:val="en-US" w:eastAsia="zh-CN"/>
        </w:rPr>
      </w:pPr>
      <w:r>
        <w:rPr>
          <w:rFonts w:hint="eastAsia"/>
          <w:sz w:val="21"/>
          <w:szCs w:val="21"/>
          <w:lang w:val="en-US" w:eastAsia="zh-CN"/>
        </w:rPr>
        <w:t>复述故事：</w:t>
      </w:r>
    </w:p>
    <w:p>
      <w:pPr>
        <w:spacing w:line="360" w:lineRule="auto"/>
        <w:ind w:firstLine="420"/>
        <w:rPr>
          <w:rFonts w:hint="eastAsia"/>
          <w:sz w:val="21"/>
          <w:szCs w:val="21"/>
          <w:lang w:val="en-US" w:eastAsia="zh-CN"/>
        </w:rPr>
      </w:pPr>
      <w:r>
        <w:rPr>
          <w:rFonts w:hint="eastAsia"/>
          <w:sz w:val="21"/>
          <w:szCs w:val="21"/>
          <w:lang w:val="en-US" w:eastAsia="zh-CN"/>
        </w:rPr>
        <w:t>“老师为你们准备了小鸟和田鼠的图片，你愿意扮演小鸟和田鼠，和我一起来讲故事吗？”</w:t>
      </w:r>
    </w:p>
    <w:p>
      <w:pPr>
        <w:spacing w:line="360" w:lineRule="auto"/>
        <w:ind w:firstLine="420"/>
        <w:rPr>
          <w:rFonts w:hint="eastAsia"/>
          <w:sz w:val="21"/>
          <w:szCs w:val="21"/>
          <w:lang w:val="en-US" w:eastAsia="zh-CN"/>
        </w:rPr>
      </w:pPr>
      <w:r>
        <w:rPr>
          <w:rFonts w:hint="eastAsia"/>
          <w:sz w:val="21"/>
          <w:szCs w:val="21"/>
          <w:lang w:val="en-US" w:eastAsia="zh-CN"/>
        </w:rPr>
        <w:t>教师引导幼儿选择自己喜欢的角色，并将图片贴在胸前。</w:t>
      </w:r>
    </w:p>
    <w:p>
      <w:pPr>
        <w:spacing w:line="360" w:lineRule="auto"/>
        <w:ind w:firstLine="420"/>
        <w:rPr>
          <w:rFonts w:hint="eastAsia"/>
          <w:sz w:val="21"/>
          <w:szCs w:val="21"/>
          <w:lang w:val="en-US" w:eastAsia="zh-CN"/>
        </w:rPr>
      </w:pPr>
      <w:r>
        <w:rPr>
          <w:rFonts w:hint="eastAsia"/>
          <w:sz w:val="21"/>
          <w:szCs w:val="21"/>
          <w:lang w:val="en-US" w:eastAsia="zh-CN"/>
        </w:rPr>
        <w:t>“你是谁呀？你要把图片贴到胸前，大家才能看到哦。请小鸟高高地站立，小田鼠蹲下，故事开始了。”</w:t>
      </w:r>
    </w:p>
    <w:p>
      <w:pPr>
        <w:spacing w:line="360" w:lineRule="auto"/>
        <w:ind w:firstLine="420"/>
        <w:rPr>
          <w:rFonts w:hint="eastAsia"/>
          <w:sz w:val="21"/>
          <w:szCs w:val="21"/>
          <w:lang w:val="en-US" w:eastAsia="zh-CN"/>
        </w:rPr>
      </w:pPr>
      <w:r>
        <w:rPr>
          <w:rFonts w:hint="eastAsia"/>
          <w:sz w:val="21"/>
          <w:szCs w:val="21"/>
          <w:lang w:val="en-US" w:eastAsia="zh-CN"/>
        </w:rPr>
        <w:t>教师讲述故事，引导幼儿故事中的对话。</w:t>
      </w:r>
    </w:p>
    <w:p>
      <w:pPr>
        <w:spacing w:line="360" w:lineRule="auto"/>
        <w:ind w:firstLine="420"/>
        <w:rPr>
          <w:rFonts w:hint="eastAsia"/>
          <w:sz w:val="21"/>
          <w:szCs w:val="21"/>
          <w:lang w:val="en-US" w:eastAsia="zh-CN"/>
        </w:rPr>
      </w:pPr>
      <w:r>
        <w:rPr>
          <w:rFonts w:hint="eastAsia"/>
          <w:sz w:val="21"/>
          <w:szCs w:val="21"/>
          <w:lang w:val="en-US" w:eastAsia="zh-CN"/>
        </w:rPr>
        <w:t>“你们讲得真好！这一次老师请你们找一个和自己图片不一样的朋友换一换，如果你是小鸟，就换成什么？如果你是小田鼠，那么你找谁换？”</w:t>
      </w:r>
    </w:p>
    <w:p>
      <w:pPr>
        <w:spacing w:line="360" w:lineRule="auto"/>
        <w:ind w:firstLine="420"/>
        <w:rPr>
          <w:rFonts w:hint="eastAsia"/>
          <w:sz w:val="21"/>
          <w:szCs w:val="21"/>
          <w:lang w:val="en-US" w:eastAsia="zh-CN"/>
        </w:rPr>
      </w:pPr>
      <w:r>
        <w:rPr>
          <w:rFonts w:hint="eastAsia"/>
          <w:sz w:val="21"/>
          <w:szCs w:val="21"/>
          <w:lang w:val="en-US" w:eastAsia="zh-CN"/>
        </w:rPr>
        <w:t>“现在，你是谁呀？同样地，小鸟高高地站立，小田鼠蹲下，故事开始了。”</w:t>
      </w:r>
    </w:p>
    <w:p>
      <w:pPr>
        <w:numPr>
          <w:ilvl w:val="0"/>
          <w:numId w:val="2"/>
        </w:numPr>
        <w:spacing w:line="360" w:lineRule="auto"/>
        <w:ind w:left="0" w:leftChars="0" w:firstLine="367" w:firstLineChars="175"/>
        <w:rPr>
          <w:rFonts w:hint="eastAsia"/>
          <w:sz w:val="21"/>
          <w:szCs w:val="21"/>
          <w:lang w:val="en-US" w:eastAsia="zh-CN"/>
        </w:rPr>
      </w:pPr>
      <w:r>
        <w:rPr>
          <w:rFonts w:hint="eastAsia"/>
          <w:sz w:val="21"/>
          <w:szCs w:val="21"/>
          <w:lang w:val="en-US" w:eastAsia="zh-CN"/>
        </w:rPr>
        <w:t>结束活动：</w:t>
      </w:r>
    </w:p>
    <w:p>
      <w:pPr>
        <w:numPr>
          <w:ilvl w:val="0"/>
          <w:numId w:val="0"/>
        </w:numPr>
        <w:spacing w:line="360" w:lineRule="auto"/>
        <w:ind w:leftChars="175"/>
        <w:rPr>
          <w:rFonts w:hint="eastAsia"/>
          <w:sz w:val="21"/>
          <w:szCs w:val="21"/>
          <w:lang w:val="en-US" w:eastAsia="zh-CN"/>
        </w:rPr>
      </w:pPr>
      <w:r>
        <w:rPr>
          <w:rFonts w:hint="eastAsia"/>
          <w:sz w:val="21"/>
          <w:szCs w:val="21"/>
          <w:lang w:val="en-US" w:eastAsia="zh-CN"/>
        </w:rPr>
        <w:t>“你们讲的故事真好听！你有好朋友吗？请你去找自己的好朋友手牵手，在回教室的路上，说说你们之间的悄悄话吧。”</w:t>
      </w:r>
    </w:p>
    <w:p>
      <w:pPr>
        <w:numPr>
          <w:ilvl w:val="0"/>
          <w:numId w:val="0"/>
        </w:numPr>
        <w:spacing w:line="360" w:lineRule="auto"/>
        <w:ind w:leftChars="175"/>
        <w:rPr>
          <w:rFonts w:hint="eastAsia"/>
          <w:b w:val="0"/>
          <w:bCs w:val="0"/>
          <w:sz w:val="21"/>
          <w:szCs w:val="21"/>
          <w:lang w:val="en-US" w:eastAsia="zh-CN"/>
        </w:rPr>
      </w:pPr>
      <w:r>
        <w:rPr>
          <w:rFonts w:hint="eastAsia"/>
          <w:b/>
          <w:bCs/>
          <w:sz w:val="21"/>
          <w:szCs w:val="21"/>
          <w:lang w:val="en-US" w:eastAsia="zh-CN"/>
        </w:rPr>
        <w:t>建议与研讨：</w:t>
      </w:r>
      <w:r>
        <w:rPr>
          <w:rFonts w:hint="eastAsia"/>
          <w:b w:val="0"/>
          <w:bCs w:val="0"/>
          <w:sz w:val="21"/>
          <w:szCs w:val="21"/>
          <w:lang w:val="en-US" w:eastAsia="zh-CN"/>
        </w:rPr>
        <w:t>1、建议老师在听赏环节完整听赏；</w:t>
      </w:r>
    </w:p>
    <w:p>
      <w:pPr>
        <w:numPr>
          <w:ilvl w:val="0"/>
          <w:numId w:val="4"/>
        </w:numPr>
        <w:spacing w:line="360" w:lineRule="auto"/>
        <w:ind w:left="1418" w:leftChars="0" w:firstLine="0" w:firstLineChars="0"/>
        <w:rPr>
          <w:rFonts w:hint="eastAsia"/>
          <w:b w:val="0"/>
          <w:bCs w:val="0"/>
          <w:sz w:val="21"/>
          <w:szCs w:val="21"/>
          <w:lang w:val="en-US" w:eastAsia="zh-CN"/>
        </w:rPr>
      </w:pPr>
      <w:r>
        <w:rPr>
          <w:rFonts w:hint="eastAsia"/>
          <w:b w:val="0"/>
          <w:bCs w:val="0"/>
          <w:sz w:val="21"/>
          <w:szCs w:val="21"/>
          <w:lang w:val="en-US" w:eastAsia="zh-CN"/>
        </w:rPr>
        <w:t>建议减少不必要的提问，回顾故事时多提回忆性的问题</w:t>
      </w:r>
    </w:p>
    <w:p>
      <w:pPr>
        <w:numPr>
          <w:ilvl w:val="0"/>
          <w:numId w:val="4"/>
        </w:numPr>
        <w:spacing w:line="360" w:lineRule="auto"/>
        <w:ind w:left="1418" w:leftChars="0" w:firstLine="0" w:firstLineChars="0"/>
        <w:rPr>
          <w:rFonts w:hint="eastAsia"/>
          <w:b w:val="0"/>
          <w:bCs w:val="0"/>
          <w:sz w:val="21"/>
          <w:szCs w:val="21"/>
          <w:lang w:val="en-US" w:eastAsia="zh-CN"/>
        </w:rPr>
      </w:pPr>
      <w:r>
        <w:rPr>
          <w:rFonts w:hint="eastAsia"/>
          <w:b w:val="0"/>
          <w:bCs w:val="0"/>
          <w:sz w:val="21"/>
          <w:szCs w:val="21"/>
          <w:lang w:val="en-US" w:eastAsia="zh-CN"/>
        </w:rPr>
        <w:t>建议把创编的环节放在下次活动中。</w:t>
      </w:r>
    </w:p>
    <w:p>
      <w:pPr>
        <w:spacing w:line="360" w:lineRule="auto"/>
        <w:ind w:firstLine="420" w:firstLineChars="175"/>
        <w:rPr>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sz w:val="32"/>
          <w:szCs w:val="32"/>
        </w:rPr>
      </w:pPr>
      <w:bookmarkStart w:id="11" w:name="_Toc15990"/>
      <w:r>
        <w:rPr>
          <w:rFonts w:hint="eastAsia"/>
          <w:b/>
          <w:sz w:val="32"/>
          <w:szCs w:val="32"/>
        </w:rPr>
        <w:t>小班语故事活动</w:t>
      </w:r>
      <w:bookmarkEnd w:id="1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sz w:val="21"/>
          <w:szCs w:val="21"/>
        </w:rPr>
      </w:pPr>
      <w:bookmarkStart w:id="12" w:name="_Toc28058"/>
      <w:r>
        <w:rPr>
          <w:rFonts w:hint="eastAsia"/>
          <w:b/>
          <w:sz w:val="21"/>
          <w:szCs w:val="21"/>
        </w:rPr>
        <w:t>《小熊</w:t>
      </w:r>
      <w:r>
        <w:rPr>
          <w:rFonts w:hint="eastAsia"/>
          <w:b/>
          <w:sz w:val="21"/>
          <w:szCs w:val="21"/>
          <w:lang w:val="en-US" w:eastAsia="zh-CN"/>
        </w:rPr>
        <w:t>起床</w:t>
      </w:r>
      <w:r>
        <w:rPr>
          <w:rFonts w:hint="eastAsia"/>
          <w:b/>
          <w:sz w:val="21"/>
          <w:szCs w:val="21"/>
        </w:rPr>
        <w:t>吧》</w:t>
      </w:r>
      <w:bookmarkEnd w:id="12"/>
    </w:p>
    <w:p>
      <w:pPr>
        <w:spacing w:line="360" w:lineRule="auto"/>
        <w:rPr>
          <w:b/>
          <w:sz w:val="21"/>
          <w:szCs w:val="21"/>
        </w:rPr>
      </w:pPr>
      <w:r>
        <w:rPr>
          <w:b/>
          <w:sz w:val="21"/>
          <w:szCs w:val="21"/>
        </w:rPr>
        <w:t>活动目标：</w:t>
      </w:r>
    </w:p>
    <w:p>
      <w:pPr>
        <w:numPr>
          <w:ilvl w:val="0"/>
          <w:numId w:val="5"/>
        </w:numPr>
        <w:spacing w:line="360" w:lineRule="auto"/>
        <w:ind w:leftChars="0"/>
        <w:rPr>
          <w:rFonts w:hint="eastAsia"/>
          <w:sz w:val="21"/>
          <w:szCs w:val="21"/>
          <w:lang w:val="en-US" w:eastAsia="zh-CN"/>
        </w:rPr>
      </w:pPr>
      <w:r>
        <w:rPr>
          <w:rFonts w:hint="eastAsia"/>
          <w:sz w:val="21"/>
          <w:szCs w:val="21"/>
          <w:lang w:val="en-US" w:eastAsia="zh-CN"/>
        </w:rPr>
        <w:t>了解故事大概内容，理解美妙地、低沉地、尖尖地、轻轻地等词汇。</w:t>
      </w:r>
    </w:p>
    <w:p>
      <w:pPr>
        <w:numPr>
          <w:ilvl w:val="0"/>
          <w:numId w:val="5"/>
        </w:numPr>
        <w:spacing w:line="360" w:lineRule="auto"/>
        <w:ind w:leftChars="0"/>
        <w:rPr>
          <w:sz w:val="21"/>
          <w:szCs w:val="21"/>
        </w:rPr>
      </w:pPr>
      <w:r>
        <w:rPr>
          <w:rFonts w:hint="eastAsia"/>
          <w:sz w:val="21"/>
          <w:szCs w:val="21"/>
          <w:lang w:val="en-US" w:eastAsia="zh-CN"/>
        </w:rPr>
        <w:t>在</w:t>
      </w:r>
      <w:r>
        <w:rPr>
          <w:rFonts w:hint="eastAsia"/>
          <w:sz w:val="21"/>
          <w:szCs w:val="21"/>
        </w:rPr>
        <w:t>理解故事</w:t>
      </w:r>
      <w:r>
        <w:rPr>
          <w:rFonts w:hint="eastAsia"/>
          <w:sz w:val="21"/>
          <w:szCs w:val="21"/>
          <w:lang w:val="en-US" w:eastAsia="zh-CN"/>
        </w:rPr>
        <w:t>内容的基础上，模仿人物对话“</w:t>
      </w:r>
      <w:r>
        <w:rPr>
          <w:rFonts w:hint="eastAsia"/>
          <w:sz w:val="21"/>
          <w:szCs w:val="21"/>
        </w:rPr>
        <w:t>小熊</w:t>
      </w:r>
      <w:r>
        <w:rPr>
          <w:rFonts w:hint="eastAsia"/>
          <w:sz w:val="21"/>
          <w:szCs w:val="21"/>
          <w:lang w:eastAsia="zh-CN"/>
        </w:rPr>
        <w:t>，</w:t>
      </w:r>
      <w:r>
        <w:rPr>
          <w:rFonts w:hint="eastAsia"/>
          <w:sz w:val="21"/>
          <w:szCs w:val="21"/>
        </w:rPr>
        <w:t>小熊</w:t>
      </w:r>
      <w:r>
        <w:rPr>
          <w:rFonts w:hint="eastAsia"/>
          <w:sz w:val="21"/>
          <w:szCs w:val="21"/>
          <w:lang w:eastAsia="zh-CN"/>
        </w:rPr>
        <w:t>，</w:t>
      </w:r>
      <w:r>
        <w:rPr>
          <w:rFonts w:hint="eastAsia"/>
          <w:sz w:val="21"/>
          <w:szCs w:val="21"/>
          <w:lang w:val="en-US" w:eastAsia="zh-CN"/>
        </w:rPr>
        <w:t>起床</w:t>
      </w:r>
      <w:r>
        <w:rPr>
          <w:rFonts w:hint="eastAsia"/>
          <w:sz w:val="21"/>
          <w:szCs w:val="21"/>
        </w:rPr>
        <w:t>吧！”</w:t>
      </w:r>
      <w:r>
        <w:rPr>
          <w:rFonts w:hint="eastAsia"/>
          <w:sz w:val="21"/>
          <w:szCs w:val="21"/>
          <w:lang w:eastAsia="zh-CN"/>
        </w:rPr>
        <w:t>。</w:t>
      </w:r>
    </w:p>
    <w:p>
      <w:pPr>
        <w:spacing w:line="360" w:lineRule="auto"/>
        <w:rPr>
          <w:sz w:val="21"/>
          <w:szCs w:val="21"/>
        </w:rPr>
      </w:pPr>
      <w:r>
        <w:rPr>
          <w:rFonts w:hint="eastAsia"/>
          <w:sz w:val="21"/>
          <w:szCs w:val="21"/>
          <w:lang w:val="en-US" w:eastAsia="zh-CN"/>
        </w:rPr>
        <w:t>3.乐于倾听故事并感受故事的趣味性</w:t>
      </w:r>
      <w:r>
        <w:rPr>
          <w:rFonts w:hint="eastAsia"/>
          <w:sz w:val="21"/>
          <w:szCs w:val="21"/>
        </w:rPr>
        <w:t>。</w:t>
      </w:r>
    </w:p>
    <w:p>
      <w:pPr>
        <w:spacing w:line="360" w:lineRule="auto"/>
        <w:rPr>
          <w:b/>
          <w:sz w:val="21"/>
          <w:szCs w:val="21"/>
        </w:rPr>
      </w:pPr>
      <w:r>
        <w:rPr>
          <w:b/>
          <w:sz w:val="21"/>
          <w:szCs w:val="21"/>
        </w:rPr>
        <w:t>活动准备：</w:t>
      </w:r>
    </w:p>
    <w:p>
      <w:pPr>
        <w:spacing w:line="360" w:lineRule="auto"/>
        <w:rPr>
          <w:sz w:val="21"/>
          <w:szCs w:val="21"/>
        </w:rPr>
      </w:pPr>
      <w:r>
        <w:rPr>
          <w:rFonts w:hint="eastAsia"/>
          <w:sz w:val="21"/>
          <w:szCs w:val="21"/>
        </w:rPr>
        <w:t>小黑板</w:t>
      </w:r>
      <w:r>
        <w:rPr>
          <w:sz w:val="21"/>
          <w:szCs w:val="21"/>
        </w:rPr>
        <w:t>、</w:t>
      </w:r>
      <w:r>
        <w:rPr>
          <w:rFonts w:hint="eastAsia"/>
          <w:sz w:val="21"/>
          <w:szCs w:val="21"/>
        </w:rPr>
        <w:t>动物卡片</w:t>
      </w:r>
      <w:r>
        <w:rPr>
          <w:sz w:val="21"/>
          <w:szCs w:val="21"/>
        </w:rPr>
        <w:t>、</w:t>
      </w:r>
      <w:r>
        <w:rPr>
          <w:rFonts w:hint="eastAsia"/>
          <w:sz w:val="21"/>
          <w:szCs w:val="21"/>
        </w:rPr>
        <w:t>小床</w:t>
      </w:r>
      <w:r>
        <w:rPr>
          <w:sz w:val="21"/>
          <w:szCs w:val="21"/>
        </w:rPr>
        <w:t>、</w:t>
      </w:r>
      <w:r>
        <w:rPr>
          <w:rFonts w:hint="eastAsia"/>
          <w:sz w:val="21"/>
          <w:szCs w:val="21"/>
        </w:rPr>
        <w:t>动物头饰</w:t>
      </w:r>
      <w:r>
        <w:rPr>
          <w:rFonts w:hint="eastAsia"/>
          <w:sz w:val="21"/>
          <w:szCs w:val="21"/>
          <w:lang w:eastAsia="zh-CN"/>
        </w:rPr>
        <w:t>，</w:t>
      </w:r>
      <w:r>
        <w:rPr>
          <w:rFonts w:hint="eastAsia"/>
          <w:sz w:val="21"/>
          <w:szCs w:val="21"/>
          <w:lang w:val="en-US" w:eastAsia="zh-CN"/>
        </w:rPr>
        <w:t>绘本ppt</w:t>
      </w:r>
    </w:p>
    <w:p>
      <w:pPr>
        <w:spacing w:line="360" w:lineRule="auto"/>
        <w:rPr>
          <w:b/>
          <w:sz w:val="21"/>
          <w:szCs w:val="21"/>
        </w:rPr>
      </w:pPr>
      <w:r>
        <w:rPr>
          <w:b/>
          <w:sz w:val="21"/>
          <w:szCs w:val="21"/>
        </w:rPr>
        <w:t>活动过程：</w:t>
      </w:r>
    </w:p>
    <w:p>
      <w:pPr>
        <w:numPr>
          <w:ilvl w:val="0"/>
          <w:numId w:val="6"/>
        </w:numPr>
        <w:spacing w:line="360" w:lineRule="auto"/>
        <w:rPr>
          <w:rFonts w:hint="eastAsia"/>
          <w:b w:val="0"/>
          <w:bCs/>
          <w:sz w:val="21"/>
          <w:szCs w:val="21"/>
          <w:lang w:val="en-US" w:eastAsia="zh-CN"/>
        </w:rPr>
      </w:pPr>
      <w:r>
        <w:rPr>
          <w:rFonts w:hint="eastAsia"/>
          <w:b w:val="0"/>
          <w:bCs/>
          <w:sz w:val="21"/>
          <w:szCs w:val="21"/>
          <w:lang w:val="en-US" w:eastAsia="zh-CN"/>
        </w:rPr>
        <w:t>活动导入：</w:t>
      </w:r>
    </w:p>
    <w:p>
      <w:pPr>
        <w:numPr>
          <w:ilvl w:val="0"/>
          <w:numId w:val="0"/>
        </w:numPr>
        <w:spacing w:line="360" w:lineRule="auto"/>
        <w:rPr>
          <w:rFonts w:hint="eastAsia"/>
          <w:b w:val="0"/>
          <w:bCs/>
          <w:sz w:val="21"/>
          <w:szCs w:val="21"/>
          <w:lang w:val="en-US" w:eastAsia="zh-CN"/>
        </w:rPr>
      </w:pPr>
      <w:r>
        <w:rPr>
          <w:rFonts w:hint="eastAsia"/>
          <w:b w:val="0"/>
          <w:bCs/>
          <w:sz w:val="21"/>
          <w:szCs w:val="21"/>
          <w:lang w:val="en-US" w:eastAsia="zh-CN"/>
        </w:rPr>
        <w:t>师：今天余妈妈给小朋友们带来了一个很好听的故事，我们一起来听一听。</w:t>
      </w:r>
    </w:p>
    <w:p>
      <w:pPr>
        <w:numPr>
          <w:ilvl w:val="0"/>
          <w:numId w:val="0"/>
        </w:numPr>
        <w:spacing w:line="360" w:lineRule="auto"/>
        <w:rPr>
          <w:rFonts w:hint="eastAsia"/>
          <w:b w:val="0"/>
          <w:bCs/>
          <w:sz w:val="21"/>
          <w:szCs w:val="21"/>
          <w:lang w:val="en-US" w:eastAsia="zh-CN"/>
        </w:rPr>
      </w:pPr>
      <w:r>
        <w:rPr>
          <w:rFonts w:hint="eastAsia"/>
          <w:b w:val="0"/>
          <w:bCs/>
          <w:sz w:val="21"/>
          <w:szCs w:val="21"/>
          <w:lang w:val="en-US" w:eastAsia="zh-CN"/>
        </w:rPr>
        <w:t>二、基本过程：</w:t>
      </w:r>
    </w:p>
    <w:p>
      <w:pPr>
        <w:numPr>
          <w:ilvl w:val="0"/>
          <w:numId w:val="0"/>
        </w:numPr>
        <w:spacing w:line="360" w:lineRule="auto"/>
        <w:rPr>
          <w:rFonts w:hint="eastAsia"/>
          <w:b w:val="0"/>
          <w:bCs/>
          <w:sz w:val="21"/>
          <w:szCs w:val="21"/>
          <w:lang w:val="en-US" w:eastAsia="zh-CN"/>
        </w:rPr>
      </w:pPr>
      <w:r>
        <w:rPr>
          <w:rFonts w:hint="eastAsia"/>
          <w:b w:val="0"/>
          <w:bCs/>
          <w:sz w:val="21"/>
          <w:szCs w:val="21"/>
          <w:lang w:val="en-US" w:eastAsia="zh-CN"/>
        </w:rPr>
        <w:t>（一）播放绘本PPT，听赏故事《小熊起床吧》。</w:t>
      </w:r>
    </w:p>
    <w:p>
      <w:pPr>
        <w:numPr>
          <w:ilvl w:val="0"/>
          <w:numId w:val="0"/>
        </w:numPr>
        <w:spacing w:line="360" w:lineRule="auto"/>
        <w:rPr>
          <w:rFonts w:hint="eastAsia"/>
          <w:b w:val="0"/>
          <w:bCs/>
          <w:sz w:val="21"/>
          <w:szCs w:val="21"/>
          <w:lang w:val="en-US" w:eastAsia="zh-CN"/>
        </w:rPr>
      </w:pPr>
      <w:r>
        <w:rPr>
          <w:rFonts w:hint="eastAsia"/>
          <w:b w:val="0"/>
          <w:bCs/>
          <w:sz w:val="21"/>
          <w:szCs w:val="21"/>
          <w:lang w:val="en-US" w:eastAsia="zh-CN"/>
        </w:rPr>
        <w:t>（二）理解故事内容。</w:t>
      </w:r>
    </w:p>
    <w:p>
      <w:pPr>
        <w:numPr>
          <w:ilvl w:val="0"/>
          <w:numId w:val="0"/>
        </w:numPr>
        <w:spacing w:line="360" w:lineRule="auto"/>
        <w:ind w:leftChars="0"/>
        <w:rPr>
          <w:rFonts w:hint="eastAsia"/>
          <w:sz w:val="21"/>
          <w:szCs w:val="21"/>
        </w:rPr>
      </w:pPr>
      <w:r>
        <w:rPr>
          <w:rFonts w:hint="eastAsia"/>
          <w:sz w:val="21"/>
          <w:szCs w:val="21"/>
          <w:lang w:val="en-US" w:eastAsia="zh-CN"/>
        </w:rPr>
        <w:t>1.</w:t>
      </w:r>
      <w:r>
        <w:rPr>
          <w:rFonts w:hint="eastAsia"/>
          <w:sz w:val="21"/>
          <w:szCs w:val="21"/>
        </w:rPr>
        <w:t>回顾故事大概内容。</w:t>
      </w:r>
    </w:p>
    <w:p>
      <w:pPr>
        <w:spacing w:line="360" w:lineRule="auto"/>
        <w:rPr>
          <w:rFonts w:hint="eastAsia"/>
          <w:sz w:val="21"/>
          <w:szCs w:val="21"/>
        </w:rPr>
      </w:pPr>
      <w:r>
        <w:rPr>
          <w:rFonts w:hint="eastAsia"/>
          <w:sz w:val="21"/>
          <w:szCs w:val="21"/>
          <w:lang w:val="en-US" w:eastAsia="zh-CN"/>
        </w:rPr>
        <w:t>师：</w:t>
      </w:r>
      <w:r>
        <w:rPr>
          <w:rFonts w:hint="eastAsia"/>
          <w:sz w:val="21"/>
          <w:szCs w:val="21"/>
        </w:rPr>
        <w:t>故事里是谁在睡懒觉？是谁把它叫醒的呢？</w:t>
      </w:r>
      <w:r>
        <w:rPr>
          <w:rFonts w:hint="eastAsia"/>
          <w:sz w:val="21"/>
          <w:szCs w:val="21"/>
          <w:lang w:eastAsia="zh-CN"/>
        </w:rPr>
        <w:t>（</w:t>
      </w:r>
      <w:r>
        <w:rPr>
          <w:rFonts w:hint="eastAsia"/>
          <w:sz w:val="21"/>
          <w:szCs w:val="21"/>
          <w:lang w:val="en-US" w:eastAsia="zh-CN"/>
        </w:rPr>
        <w:t>出示故事人物</w:t>
      </w:r>
      <w:r>
        <w:rPr>
          <w:rFonts w:hint="eastAsia"/>
          <w:sz w:val="21"/>
          <w:szCs w:val="21"/>
          <w:lang w:eastAsia="zh-CN"/>
        </w:rPr>
        <w:t>）</w:t>
      </w:r>
    </w:p>
    <w:p>
      <w:pPr>
        <w:spacing w:line="360" w:lineRule="auto"/>
        <w:rPr>
          <w:rFonts w:hint="eastAsia"/>
          <w:sz w:val="21"/>
          <w:szCs w:val="21"/>
        </w:rPr>
      </w:pPr>
      <w:r>
        <w:rPr>
          <w:rFonts w:hint="eastAsia"/>
          <w:sz w:val="21"/>
          <w:szCs w:val="21"/>
          <w:lang w:val="en-US" w:eastAsia="zh-CN"/>
        </w:rPr>
        <w:t>师：</w:t>
      </w:r>
      <w:r>
        <w:rPr>
          <w:rFonts w:hint="eastAsia"/>
          <w:sz w:val="21"/>
          <w:szCs w:val="21"/>
        </w:rPr>
        <w:t>在</w:t>
      </w:r>
      <w:r>
        <w:rPr>
          <w:rFonts w:hint="eastAsia"/>
          <w:sz w:val="21"/>
          <w:szCs w:val="21"/>
          <w:lang w:val="en-US" w:eastAsia="zh-CN"/>
        </w:rPr>
        <w:t>熊妈妈</w:t>
      </w:r>
      <w:r>
        <w:rPr>
          <w:rFonts w:hint="eastAsia"/>
          <w:sz w:val="21"/>
          <w:szCs w:val="21"/>
        </w:rPr>
        <w:t>叫醒小熊之前，还有哪些小动物来叫小熊了呢？（</w:t>
      </w:r>
      <w:r>
        <w:rPr>
          <w:rFonts w:hint="eastAsia"/>
          <w:sz w:val="21"/>
          <w:szCs w:val="21"/>
          <w:lang w:val="en-US" w:eastAsia="zh-CN"/>
        </w:rPr>
        <w:t>依次出示</w:t>
      </w:r>
      <w:r>
        <w:rPr>
          <w:rFonts w:hint="eastAsia"/>
          <w:sz w:val="21"/>
          <w:szCs w:val="21"/>
        </w:rPr>
        <w:t>动物</w:t>
      </w:r>
      <w:r>
        <w:rPr>
          <w:rFonts w:hint="eastAsia"/>
          <w:sz w:val="21"/>
          <w:szCs w:val="21"/>
          <w:lang w:val="en-US" w:eastAsia="zh-CN"/>
        </w:rPr>
        <w:t>情景)</w:t>
      </w:r>
    </w:p>
    <w:p>
      <w:pPr>
        <w:numPr>
          <w:ilvl w:val="0"/>
          <w:numId w:val="0"/>
        </w:numPr>
        <w:spacing w:line="360" w:lineRule="auto"/>
        <w:ind w:leftChars="0"/>
        <w:rPr>
          <w:rFonts w:hint="eastAsia"/>
          <w:sz w:val="21"/>
          <w:szCs w:val="21"/>
          <w:lang w:val="en-US" w:eastAsia="zh-CN"/>
        </w:rPr>
      </w:pPr>
      <w:r>
        <w:rPr>
          <w:rFonts w:hint="eastAsia"/>
          <w:sz w:val="21"/>
          <w:szCs w:val="21"/>
          <w:lang w:val="en-US" w:eastAsia="zh-CN"/>
        </w:rPr>
        <w:t>2.学习人物对话：“小熊，小熊，起床吧”</w:t>
      </w:r>
    </w:p>
    <w:p>
      <w:pPr>
        <w:numPr>
          <w:ilvl w:val="0"/>
          <w:numId w:val="0"/>
        </w:numPr>
        <w:spacing w:line="360" w:lineRule="auto"/>
        <w:ind w:leftChars="0"/>
        <w:rPr>
          <w:rFonts w:hint="eastAsia"/>
          <w:sz w:val="21"/>
          <w:szCs w:val="21"/>
          <w:lang w:val="en-US" w:eastAsia="zh-CN"/>
        </w:rPr>
      </w:pPr>
      <w:r>
        <w:rPr>
          <w:rFonts w:hint="eastAsia"/>
          <w:sz w:val="21"/>
          <w:szCs w:val="21"/>
          <w:lang w:val="en-US" w:eastAsia="zh-CN"/>
        </w:rPr>
        <w:t>（1）通过回忆大象，学习人物对话：“小熊，小熊，起床吧”</w:t>
      </w:r>
    </w:p>
    <w:p>
      <w:pPr>
        <w:spacing w:line="360" w:lineRule="auto"/>
        <w:rPr>
          <w:rFonts w:hint="eastAsia"/>
          <w:sz w:val="21"/>
          <w:szCs w:val="21"/>
          <w:lang w:val="en-US" w:eastAsia="zh-CN"/>
        </w:rPr>
      </w:pPr>
      <w:r>
        <w:rPr>
          <w:rFonts w:hint="eastAsia"/>
          <w:sz w:val="21"/>
          <w:szCs w:val="21"/>
          <w:lang w:val="en-US" w:eastAsia="zh-CN"/>
        </w:rPr>
        <w:t>师：谁还记得大象是怎样叫小熊的？（知道，但不是很清楚）</w:t>
      </w:r>
    </w:p>
    <w:p>
      <w:pPr>
        <w:spacing w:line="360" w:lineRule="auto"/>
        <w:ind w:firstLine="480"/>
        <w:rPr>
          <w:rFonts w:hint="eastAsia"/>
          <w:sz w:val="21"/>
          <w:szCs w:val="21"/>
          <w:lang w:val="en-US" w:eastAsia="zh-CN"/>
        </w:rPr>
      </w:pPr>
      <w:r>
        <w:rPr>
          <w:rFonts w:hint="eastAsia"/>
          <w:sz w:val="21"/>
          <w:szCs w:val="21"/>
          <w:lang w:val="en-US" w:eastAsia="zh-CN"/>
        </w:rPr>
        <w:t>余妈妈记得大象是这样叫小熊的：“小熊，小熊，起床吧”</w:t>
      </w:r>
    </w:p>
    <w:p>
      <w:pPr>
        <w:spacing w:line="360" w:lineRule="auto"/>
        <w:ind w:firstLine="480"/>
        <w:rPr>
          <w:rFonts w:hint="eastAsia"/>
          <w:sz w:val="21"/>
          <w:szCs w:val="21"/>
          <w:lang w:val="en-US" w:eastAsia="zh-CN"/>
        </w:rPr>
      </w:pPr>
      <w:r>
        <w:rPr>
          <w:rFonts w:hint="eastAsia"/>
          <w:sz w:val="21"/>
          <w:szCs w:val="21"/>
          <w:lang w:val="en-US" w:eastAsia="zh-CN"/>
        </w:rPr>
        <w:t>大象是怎样叫小熊的？</w:t>
      </w:r>
    </w:p>
    <w:p>
      <w:pPr>
        <w:spacing w:line="360" w:lineRule="auto"/>
        <w:rPr>
          <w:rFonts w:hint="eastAsia"/>
          <w:sz w:val="21"/>
          <w:szCs w:val="21"/>
          <w:lang w:val="en-US" w:eastAsia="zh-CN"/>
        </w:rPr>
      </w:pPr>
      <w:r>
        <w:rPr>
          <w:rFonts w:hint="eastAsia"/>
          <w:sz w:val="21"/>
          <w:szCs w:val="21"/>
          <w:lang w:val="en-US" w:eastAsia="zh-CN"/>
        </w:rPr>
        <w:t>（依次回忆小老鼠、小鸟的人物对话并进行巩固）</w:t>
      </w:r>
    </w:p>
    <w:p>
      <w:pPr>
        <w:spacing w:line="360" w:lineRule="auto"/>
        <w:rPr>
          <w:rFonts w:hint="eastAsia"/>
          <w:sz w:val="21"/>
          <w:szCs w:val="21"/>
          <w:lang w:val="en-US" w:eastAsia="zh-CN"/>
        </w:rPr>
      </w:pPr>
      <w:r>
        <w:rPr>
          <w:rFonts w:hint="eastAsia"/>
          <w:sz w:val="21"/>
          <w:szCs w:val="21"/>
          <w:lang w:val="en-US" w:eastAsia="zh-CN"/>
        </w:rPr>
        <w:t>师总结：他们都是这样叫小熊的：“小熊，小熊，起床吧”</w:t>
      </w:r>
    </w:p>
    <w:p>
      <w:pPr>
        <w:numPr>
          <w:ilvl w:val="0"/>
          <w:numId w:val="5"/>
        </w:numPr>
        <w:spacing w:line="360" w:lineRule="auto"/>
        <w:ind w:left="0" w:leftChars="0" w:firstLine="0" w:firstLineChars="0"/>
        <w:rPr>
          <w:rFonts w:hint="eastAsia"/>
          <w:sz w:val="21"/>
          <w:szCs w:val="21"/>
          <w:lang w:val="en-US" w:eastAsia="zh-CN"/>
        </w:rPr>
      </w:pPr>
      <w:r>
        <w:rPr>
          <w:rFonts w:hint="eastAsia"/>
          <w:sz w:val="21"/>
          <w:szCs w:val="21"/>
          <w:lang w:val="en-US" w:eastAsia="zh-CN"/>
        </w:rPr>
        <w:t>理解故事主要内容及重点词汇。（师在提问时，将声音的特点展示出来）</w:t>
      </w:r>
    </w:p>
    <w:p>
      <w:pPr>
        <w:numPr>
          <w:ilvl w:val="0"/>
          <w:numId w:val="0"/>
        </w:numPr>
        <w:spacing w:line="360" w:lineRule="auto"/>
        <w:ind w:leftChars="0"/>
        <w:rPr>
          <w:rFonts w:hint="eastAsia"/>
          <w:sz w:val="21"/>
          <w:szCs w:val="21"/>
          <w:lang w:val="en-US" w:eastAsia="zh-CN"/>
        </w:rPr>
      </w:pPr>
      <w:r>
        <w:rPr>
          <w:rFonts w:hint="eastAsia"/>
          <w:sz w:val="21"/>
          <w:szCs w:val="21"/>
          <w:lang w:val="en-US" w:eastAsia="zh-CN"/>
        </w:rPr>
        <w:t>（1）理解并模仿低沉的声音。</w:t>
      </w:r>
    </w:p>
    <w:p>
      <w:pPr>
        <w:numPr>
          <w:ilvl w:val="0"/>
          <w:numId w:val="0"/>
        </w:numPr>
        <w:tabs>
          <w:tab w:val="right" w:pos="8306"/>
        </w:tabs>
        <w:spacing w:line="360" w:lineRule="auto"/>
        <w:rPr>
          <w:rFonts w:hint="eastAsia"/>
          <w:sz w:val="21"/>
          <w:szCs w:val="21"/>
          <w:lang w:val="en-US" w:eastAsia="zh-CN"/>
        </w:rPr>
      </w:pPr>
      <w:r>
        <w:rPr>
          <w:rFonts w:hint="eastAsia"/>
          <w:sz w:val="21"/>
          <w:szCs w:val="21"/>
          <w:lang w:val="en-US" w:eastAsia="zh-CN"/>
        </w:rPr>
        <w:t>师：余妈妈还记得大象用低沉的声音叫小熊?谁来试试低沉的声音。（还不够低沉，有点儿低沉了，很低沉了）</w:t>
      </w:r>
    </w:p>
    <w:p>
      <w:pPr>
        <w:numPr>
          <w:ilvl w:val="0"/>
          <w:numId w:val="0"/>
        </w:numPr>
        <w:tabs>
          <w:tab w:val="right" w:pos="8306"/>
        </w:tabs>
        <w:spacing w:line="360" w:lineRule="auto"/>
        <w:rPr>
          <w:rFonts w:hint="eastAsia"/>
          <w:sz w:val="21"/>
          <w:szCs w:val="21"/>
          <w:lang w:val="en-US" w:eastAsia="zh-CN"/>
        </w:rPr>
      </w:pPr>
      <w:r>
        <w:rPr>
          <w:rFonts w:hint="eastAsia"/>
          <w:sz w:val="21"/>
          <w:szCs w:val="21"/>
          <w:lang w:val="en-US" w:eastAsia="zh-CN"/>
        </w:rPr>
        <w:t>师总结：我们一起用低沉的声音叫小熊“小熊，小熊，起床吧！”（依次理解并模仿尖尖的、美妙的、轻轻的声音）</w:t>
      </w:r>
    </w:p>
    <w:p>
      <w:pPr>
        <w:numPr>
          <w:ilvl w:val="0"/>
          <w:numId w:val="7"/>
        </w:numPr>
        <w:spacing w:line="360" w:lineRule="auto"/>
        <w:ind w:leftChars="0"/>
        <w:rPr>
          <w:rFonts w:hint="eastAsia"/>
          <w:sz w:val="21"/>
          <w:szCs w:val="21"/>
          <w:lang w:val="en-US" w:eastAsia="zh-CN"/>
        </w:rPr>
      </w:pPr>
      <w:r>
        <w:rPr>
          <w:rFonts w:hint="eastAsia"/>
          <w:sz w:val="21"/>
          <w:szCs w:val="21"/>
          <w:lang w:val="en-US" w:eastAsia="zh-CN"/>
        </w:rPr>
        <w:t>故事表演。</w:t>
      </w:r>
    </w:p>
    <w:p>
      <w:pPr>
        <w:numPr>
          <w:ilvl w:val="0"/>
          <w:numId w:val="8"/>
        </w:numPr>
        <w:spacing w:line="360" w:lineRule="auto"/>
        <w:rPr>
          <w:rFonts w:hint="eastAsia"/>
          <w:sz w:val="21"/>
          <w:szCs w:val="21"/>
          <w:lang w:val="en-US" w:eastAsia="zh-CN"/>
        </w:rPr>
      </w:pPr>
      <w:r>
        <w:rPr>
          <w:rFonts w:hint="eastAsia"/>
          <w:sz w:val="21"/>
          <w:szCs w:val="21"/>
          <w:lang w:val="en-US" w:eastAsia="zh-CN"/>
        </w:rPr>
        <w:t>师带领幼儿表演，让幼儿了解表演规则。</w:t>
      </w:r>
    </w:p>
    <w:p>
      <w:pPr>
        <w:numPr>
          <w:ilvl w:val="0"/>
          <w:numId w:val="0"/>
        </w:numPr>
        <w:spacing w:line="360" w:lineRule="auto"/>
        <w:rPr>
          <w:rFonts w:hint="eastAsia"/>
          <w:sz w:val="21"/>
          <w:szCs w:val="21"/>
          <w:lang w:val="en-US" w:eastAsia="zh-CN"/>
        </w:rPr>
      </w:pPr>
      <w:r>
        <w:rPr>
          <w:rFonts w:hint="eastAsia"/>
          <w:sz w:val="21"/>
          <w:szCs w:val="21"/>
          <w:lang w:val="en-US" w:eastAsia="zh-CN"/>
        </w:rPr>
        <w:t>师：我们这里也有一只睡觉的小熊，余妈妈要变成大象用低沉的声音叫它。我还请各小朋友变成小老鼠，用尖尖的声音去叫小熊。。</w:t>
      </w:r>
    </w:p>
    <w:p>
      <w:pPr>
        <w:numPr>
          <w:ilvl w:val="0"/>
          <w:numId w:val="8"/>
        </w:numPr>
        <w:tabs>
          <w:tab w:val="clear" w:pos="312"/>
        </w:tabs>
        <w:spacing w:line="360" w:lineRule="auto"/>
        <w:ind w:left="0" w:leftChars="0" w:firstLine="0" w:firstLineChars="0"/>
        <w:rPr>
          <w:rFonts w:hint="eastAsia"/>
          <w:sz w:val="21"/>
          <w:szCs w:val="21"/>
          <w:lang w:val="en-US" w:eastAsia="zh-CN"/>
        </w:rPr>
      </w:pPr>
      <w:r>
        <w:rPr>
          <w:rFonts w:hint="eastAsia"/>
          <w:sz w:val="21"/>
          <w:szCs w:val="21"/>
          <w:lang w:val="en-US" w:eastAsia="zh-CN"/>
        </w:rPr>
        <w:t>幼儿选择自己的角色进行表演。</w:t>
      </w:r>
    </w:p>
    <w:p>
      <w:pPr>
        <w:numPr>
          <w:ilvl w:val="0"/>
          <w:numId w:val="0"/>
        </w:numPr>
        <w:spacing w:line="360" w:lineRule="auto"/>
        <w:ind w:leftChars="0"/>
        <w:rPr>
          <w:rFonts w:hint="eastAsia"/>
          <w:sz w:val="21"/>
          <w:szCs w:val="21"/>
          <w:lang w:val="en-US" w:eastAsia="zh-CN"/>
        </w:rPr>
      </w:pPr>
      <w:r>
        <w:rPr>
          <w:rFonts w:hint="eastAsia"/>
          <w:sz w:val="21"/>
          <w:szCs w:val="21"/>
          <w:lang w:val="en-US" w:eastAsia="zh-CN"/>
        </w:rPr>
        <w:t>师：现在，我要请所有的小朋友选择你最喜欢的小动物整齐的站在房子后面，当故事里听到的他的名字时，他就从房子旁边出来去叫小熊。请女宝宝先选自己最喜欢的小动物，男宝宝选择自己的小动物。准备好叫小熊了么？</w:t>
      </w:r>
    </w:p>
    <w:p>
      <w:pPr>
        <w:numPr>
          <w:ilvl w:val="0"/>
          <w:numId w:val="0"/>
        </w:numPr>
        <w:spacing w:line="360" w:lineRule="auto"/>
        <w:ind w:leftChars="0"/>
        <w:rPr>
          <w:rFonts w:hint="eastAsia"/>
          <w:b/>
          <w:sz w:val="21"/>
          <w:szCs w:val="21"/>
        </w:rPr>
      </w:pPr>
      <w:r>
        <w:rPr>
          <w:rFonts w:hint="eastAsia"/>
          <w:b/>
          <w:sz w:val="21"/>
          <w:szCs w:val="21"/>
          <w:lang w:val="en-US" w:eastAsia="zh-CN"/>
        </w:rPr>
        <w:t>活动</w:t>
      </w:r>
      <w:r>
        <w:rPr>
          <w:rFonts w:hint="eastAsia"/>
          <w:b/>
          <w:sz w:val="21"/>
          <w:szCs w:val="21"/>
        </w:rPr>
        <w:t>结束</w:t>
      </w:r>
      <w:r>
        <w:rPr>
          <w:rFonts w:hint="eastAsia"/>
          <w:b/>
          <w:sz w:val="21"/>
          <w:szCs w:val="21"/>
          <w:lang w:eastAsia="zh-CN"/>
        </w:rPr>
        <w:t>：</w:t>
      </w:r>
    </w:p>
    <w:p>
      <w:pPr>
        <w:spacing w:line="360" w:lineRule="auto"/>
        <w:ind w:firstLine="420" w:firstLineChars="200"/>
        <w:rPr>
          <w:rFonts w:hint="eastAsia"/>
          <w:sz w:val="21"/>
          <w:szCs w:val="21"/>
          <w:lang w:eastAsia="zh-CN"/>
        </w:rPr>
      </w:pPr>
      <w:r>
        <w:rPr>
          <w:rFonts w:hint="eastAsia"/>
          <w:sz w:val="21"/>
          <w:szCs w:val="21"/>
        </w:rPr>
        <w:t>师：“今天的</w:t>
      </w:r>
      <w:r>
        <w:rPr>
          <w:rFonts w:hint="eastAsia"/>
          <w:sz w:val="21"/>
          <w:szCs w:val="21"/>
          <w:lang w:val="en-US" w:eastAsia="zh-CN"/>
        </w:rPr>
        <w:t>故事讲完了，请小朋友回家把这个好听的故事分享给爸爸妈妈好么！我们一起跟后面的客人老师说再见吧！</w:t>
      </w:r>
    </w:p>
    <w:p>
      <w:pPr>
        <w:spacing w:line="360" w:lineRule="auto"/>
        <w:rPr>
          <w:rFonts w:hint="eastAsia"/>
          <w:b/>
          <w:bCs/>
          <w:sz w:val="21"/>
          <w:szCs w:val="21"/>
          <w:lang w:val="en-US" w:eastAsia="zh-CN"/>
        </w:rPr>
      </w:pPr>
    </w:p>
    <w:p>
      <w:pPr>
        <w:spacing w:line="360" w:lineRule="auto"/>
        <w:rPr>
          <w:rFonts w:hint="eastAsia"/>
          <w:sz w:val="21"/>
          <w:szCs w:val="21"/>
          <w:lang w:val="en-US" w:eastAsia="zh-CN"/>
        </w:rPr>
      </w:pPr>
      <w:r>
        <w:rPr>
          <w:rFonts w:hint="eastAsia"/>
          <w:b/>
          <w:bCs/>
          <w:sz w:val="21"/>
          <w:szCs w:val="21"/>
          <w:lang w:val="en-US" w:eastAsia="zh-CN"/>
        </w:rPr>
        <w:t>备注：</w:t>
      </w:r>
      <w:r>
        <w:rPr>
          <w:rFonts w:hint="eastAsia"/>
          <w:sz w:val="21"/>
          <w:szCs w:val="21"/>
          <w:lang w:eastAsia="zh-CN"/>
        </w:rPr>
        <w:t>《</w:t>
      </w:r>
      <w:r>
        <w:rPr>
          <w:rFonts w:hint="eastAsia"/>
          <w:sz w:val="21"/>
          <w:szCs w:val="21"/>
          <w:lang w:val="en-US" w:eastAsia="zh-CN"/>
        </w:rPr>
        <w:t>小熊，醒来吧！》故事</w:t>
      </w:r>
    </w:p>
    <w:p>
      <w:pPr>
        <w:spacing w:line="360" w:lineRule="auto"/>
        <w:ind w:firstLine="420" w:firstLineChars="200"/>
        <w:rPr>
          <w:rFonts w:hint="eastAsia"/>
          <w:sz w:val="21"/>
          <w:szCs w:val="21"/>
          <w:lang w:val="en-US" w:eastAsia="zh-CN"/>
        </w:rPr>
      </w:pPr>
      <w:r>
        <w:rPr>
          <w:rFonts w:hint="eastAsia"/>
          <w:sz w:val="21"/>
          <w:szCs w:val="21"/>
          <w:lang w:val="en-US" w:eastAsia="zh-CN"/>
        </w:rPr>
        <w:t>熊妈妈很早就起来干活了，小熊还在睡觉。</w:t>
      </w:r>
    </w:p>
    <w:p>
      <w:pPr>
        <w:spacing w:line="360" w:lineRule="auto"/>
        <w:ind w:firstLine="420" w:firstLineChars="200"/>
        <w:rPr>
          <w:rFonts w:hint="eastAsia"/>
          <w:sz w:val="21"/>
          <w:szCs w:val="21"/>
          <w:lang w:val="en-US" w:eastAsia="zh-CN"/>
        </w:rPr>
      </w:pPr>
      <w:r>
        <w:rPr>
          <w:rFonts w:hint="eastAsia"/>
          <w:sz w:val="21"/>
          <w:szCs w:val="21"/>
          <w:lang w:val="en-US" w:eastAsia="zh-CN"/>
        </w:rPr>
        <w:t>大象走过来，用低沉的声音叫小熊：“小熊、小熊，起床吧！”小熊没听见。小老鼠跑过来，用尖尖的声音对小熊说：“小熊、小熊，起床吧！”小熊还是没听见。小鸟飞过来，用美妙的声音对小熊说：“小熊、小熊，起床吧！”，小熊睡得很熟，什么也听不见。</w:t>
      </w:r>
    </w:p>
    <w:p>
      <w:pPr>
        <w:spacing w:line="360" w:lineRule="auto"/>
        <w:ind w:firstLine="420" w:firstLineChars="200"/>
        <w:rPr>
          <w:rFonts w:hint="eastAsia"/>
          <w:sz w:val="21"/>
          <w:szCs w:val="21"/>
          <w:lang w:val="en-US" w:eastAsia="zh-CN"/>
        </w:rPr>
      </w:pPr>
      <w:r>
        <w:rPr>
          <w:rFonts w:hint="eastAsia"/>
          <w:sz w:val="21"/>
          <w:szCs w:val="21"/>
          <w:lang w:val="en-US" w:eastAsia="zh-CN"/>
        </w:rPr>
        <w:t>熊妈妈回来了，轻轻地对小熊说：“小熊、小熊，起床吧！”小熊听得很清楚，说：“噢，妈妈！我睡得多香呀！”</w:t>
      </w:r>
    </w:p>
    <w:p>
      <w:pPr>
        <w:spacing w:line="440" w:lineRule="exact"/>
        <w:ind w:firstLine="417" w:firstLineChars="198"/>
        <w:rPr>
          <w:rFonts w:hint="eastAsia"/>
          <w:b/>
          <w:bCs/>
          <w:sz w:val="21"/>
          <w:szCs w:val="21"/>
          <w:lang w:eastAsia="zh-CN"/>
        </w:rPr>
      </w:pPr>
    </w:p>
    <w:p>
      <w:pPr>
        <w:spacing w:line="440" w:lineRule="exact"/>
        <w:ind w:firstLine="417" w:firstLineChars="198"/>
        <w:rPr>
          <w:rFonts w:hint="eastAsia"/>
          <w:b/>
          <w:bCs/>
          <w:sz w:val="21"/>
          <w:szCs w:val="21"/>
          <w:lang w:eastAsia="zh-CN"/>
        </w:rPr>
      </w:pPr>
      <w:r>
        <w:rPr>
          <w:rFonts w:hint="eastAsia"/>
          <w:b/>
          <w:bCs/>
          <w:sz w:val="21"/>
          <w:szCs w:val="21"/>
          <w:lang w:eastAsia="zh-CN"/>
        </w:rPr>
        <w:t>教师反思：</w:t>
      </w:r>
    </w:p>
    <w:p>
      <w:pPr>
        <w:spacing w:line="440" w:lineRule="exact"/>
        <w:ind w:firstLine="415" w:firstLineChars="198"/>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在本次工作室教研活动中，首先是前期不断的磨课让我知道了理论用于实践的重要性。对一个知识点，我们可能想到了多种表达方式，可真正实践下来最适合孩子的并不一定是符合我们的想象，在《小熊起床吧》的故事中，从使用绘本、图片、头饰到最后简单教具的使用中，使我认识到教师认识幼儿年龄阶段特征的重要性，同时也让我对小班文学故事授课方式有了初步的认识。</w:t>
      </w:r>
    </w:p>
    <w:p>
      <w:pPr>
        <w:spacing w:line="440" w:lineRule="exact"/>
        <w:ind w:firstLine="415" w:firstLineChars="198"/>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首先是对于文学故事的选材上，故事应该短小并富有情趣，并具有基本的故事结构以便幼儿了解故事的文学形态；其次，在目标的设定上，老师应该在了解幼儿词汇语言发展的基础上区设定活动目标，本次活动的目标设定偏难，源于自身对幼儿年龄阶段特点掌握不熟练，所以在故事重点的确立上有所偏离幼儿，使活动没有达到预期的效果，故自身在今后的教育教学中应重点解读幼儿，把握好活动的重心；再次，在对故事结构的把握上，虽然大体知道故事教学的三阶段模式，可在真正运用的过程中，自身还是存在着很多问题，比如说师幼互动模式较单一，环节与环节之间的衔接不流畅等问题。</w:t>
      </w:r>
    </w:p>
    <w:p>
      <w:pPr>
        <w:spacing w:line="440" w:lineRule="exact"/>
        <w:ind w:firstLine="415" w:firstLineChars="198"/>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在今后的此类教学中，还应继续深入钻研，将理论真正的运用到实践，不断推进幼儿的发展。</w:t>
      </w:r>
    </w:p>
    <w:p>
      <w:pPr>
        <w:spacing w:line="360" w:lineRule="auto"/>
        <w:rPr>
          <w:rFonts w:hint="eastAsia"/>
          <w:b/>
          <w:bCs/>
          <w:sz w:val="24"/>
          <w:lang w:eastAsia="zh-CN"/>
        </w:rPr>
      </w:pPr>
      <w:r>
        <w:rPr>
          <w:rFonts w:hint="eastAsia"/>
          <w:b/>
          <w:bCs/>
          <w:sz w:val="24"/>
          <w:lang w:eastAsia="zh-CN"/>
        </w:rPr>
        <w:t>建议与研讨：</w:t>
      </w:r>
    </w:p>
    <w:p>
      <w:pPr>
        <w:numPr>
          <w:ilvl w:val="0"/>
          <w:numId w:val="9"/>
        </w:numPr>
        <w:spacing w:line="360" w:lineRule="auto"/>
        <w:ind w:left="960" w:leftChars="0" w:firstLine="0" w:firstLineChars="0"/>
        <w:rPr>
          <w:rFonts w:hint="eastAsia"/>
          <w:b/>
          <w:bCs/>
          <w:sz w:val="24"/>
          <w:lang w:val="en-US" w:eastAsia="zh-CN"/>
        </w:rPr>
      </w:pPr>
      <w:r>
        <w:rPr>
          <w:rFonts w:hint="eastAsia"/>
          <w:b/>
          <w:bCs/>
          <w:sz w:val="24"/>
          <w:lang w:val="en-US" w:eastAsia="zh-CN"/>
        </w:rPr>
        <w:t>选材还需要考究，要选择有趣、有价值的故事，而本故事情节较单一，起因、发展、高潮体现不明显。</w:t>
      </w:r>
    </w:p>
    <w:p>
      <w:pPr>
        <w:numPr>
          <w:ilvl w:val="0"/>
          <w:numId w:val="9"/>
        </w:numPr>
        <w:spacing w:line="360" w:lineRule="auto"/>
        <w:ind w:left="960" w:leftChars="0" w:firstLine="0" w:firstLineChars="0"/>
        <w:rPr>
          <w:rFonts w:hint="eastAsia"/>
          <w:b/>
          <w:bCs/>
          <w:sz w:val="24"/>
          <w:lang w:val="en-US" w:eastAsia="zh-CN"/>
        </w:rPr>
      </w:pPr>
      <w:r>
        <w:rPr>
          <w:rFonts w:hint="eastAsia"/>
          <w:b/>
          <w:bCs/>
          <w:sz w:val="24"/>
          <w:lang w:val="en-US" w:eastAsia="zh-CN"/>
        </w:rPr>
        <w:t>对于故事中象声词的改变不太恰当，建议一般情况尊重原著；</w:t>
      </w:r>
    </w:p>
    <w:p>
      <w:pPr>
        <w:numPr>
          <w:ilvl w:val="0"/>
          <w:numId w:val="9"/>
        </w:numPr>
        <w:spacing w:line="360" w:lineRule="auto"/>
        <w:ind w:left="960" w:leftChars="0" w:firstLine="0" w:firstLineChars="0"/>
        <w:rPr>
          <w:rFonts w:hint="eastAsia"/>
          <w:b/>
          <w:bCs/>
          <w:sz w:val="24"/>
          <w:lang w:val="en-US" w:eastAsia="zh-CN"/>
        </w:rPr>
      </w:pPr>
      <w:r>
        <w:rPr>
          <w:rFonts w:hint="eastAsia"/>
          <w:b/>
          <w:bCs/>
          <w:sz w:val="24"/>
          <w:lang w:val="en-US" w:eastAsia="zh-CN"/>
        </w:rPr>
        <w:t>老师的提问可以细分层次；</w:t>
      </w:r>
    </w:p>
    <w:p>
      <w:pPr>
        <w:numPr>
          <w:ilvl w:val="0"/>
          <w:numId w:val="9"/>
        </w:numPr>
        <w:spacing w:line="360" w:lineRule="auto"/>
        <w:ind w:left="960" w:leftChars="0" w:firstLine="0" w:firstLineChars="0"/>
        <w:rPr>
          <w:rFonts w:hint="eastAsia"/>
          <w:b/>
          <w:bCs/>
          <w:sz w:val="24"/>
          <w:lang w:val="en-US" w:eastAsia="zh-CN"/>
        </w:rPr>
      </w:pPr>
      <w:r>
        <w:rPr>
          <w:rFonts w:hint="eastAsia"/>
          <w:b/>
          <w:bCs/>
          <w:sz w:val="24"/>
          <w:lang w:val="en-US" w:eastAsia="zh-CN"/>
        </w:rPr>
        <w:t>设定好目标，按照情感、知识、技能进行表述；</w:t>
      </w:r>
    </w:p>
    <w:p>
      <w:pPr>
        <w:numPr>
          <w:ilvl w:val="0"/>
          <w:numId w:val="9"/>
        </w:numPr>
        <w:spacing w:line="360" w:lineRule="auto"/>
        <w:ind w:left="960" w:leftChars="0" w:firstLine="0" w:firstLineChars="0"/>
        <w:rPr>
          <w:rFonts w:hint="eastAsia"/>
          <w:b/>
          <w:bCs/>
          <w:sz w:val="24"/>
          <w:lang w:val="en-US" w:eastAsia="zh-CN"/>
        </w:rPr>
      </w:pPr>
      <w:r>
        <w:rPr>
          <w:rFonts w:hint="eastAsia"/>
          <w:b/>
          <w:bCs/>
          <w:sz w:val="24"/>
          <w:lang w:val="en-US" w:eastAsia="zh-CN"/>
        </w:rPr>
        <w:t>听赏环节不建议教具过多。</w:t>
      </w:r>
    </w:p>
    <w:p>
      <w:pPr>
        <w:pStyle w:val="2"/>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rPr>
      </w:pPr>
    </w:p>
    <w:p>
      <w:pPr>
        <w:pStyle w:val="2"/>
      </w:pPr>
      <w:bookmarkStart w:id="13" w:name="_Toc12486"/>
      <w:r>
        <w:rPr>
          <w:rFonts w:hint="eastAsia"/>
        </w:rPr>
        <w:t>读书分享</w:t>
      </w:r>
      <w:bookmarkEnd w:id="13"/>
    </w:p>
    <w:p>
      <w:pPr>
        <w:pStyle w:val="3"/>
        <w:pageBreakBefore w:val="0"/>
        <w:widowControl w:val="0"/>
        <w:kinsoku/>
        <w:wordWrap/>
        <w:overflowPunct/>
        <w:topLinePunct w:val="0"/>
        <w:autoSpaceDE/>
        <w:autoSpaceDN/>
        <w:bidi w:val="0"/>
        <w:adjustRightInd/>
        <w:snapToGrid/>
        <w:jc w:val="center"/>
        <w:textAlignment w:val="auto"/>
        <w:outlineLvl w:val="1"/>
      </w:pPr>
      <w:bookmarkStart w:id="14" w:name="_Toc2476"/>
      <w:r>
        <w:rPr>
          <w:rFonts w:hint="eastAsia"/>
        </w:rPr>
        <w:t>读懂孩子，观察先行</w:t>
      </w:r>
      <w:bookmarkEnd w:id="14"/>
    </w:p>
    <w:p>
      <w:pPr>
        <w:pageBreakBefore w:val="0"/>
        <w:widowControl w:val="0"/>
        <w:kinsoku/>
        <w:wordWrap/>
        <w:overflowPunct/>
        <w:topLinePunct w:val="0"/>
        <w:autoSpaceDE/>
        <w:autoSpaceDN/>
        <w:bidi w:val="0"/>
        <w:adjustRightInd/>
        <w:snapToGrid/>
        <w:spacing w:line="360" w:lineRule="auto"/>
        <w:jc w:val="center"/>
        <w:textAlignment w:val="auto"/>
        <w:outlineLvl w:val="1"/>
        <w:rPr>
          <w:rFonts w:cs="宋体" w:asciiTheme="minorEastAsia" w:hAnsiTheme="minorEastAsia"/>
          <w:b/>
          <w:szCs w:val="21"/>
        </w:rPr>
      </w:pPr>
      <w:bookmarkStart w:id="15" w:name="_Toc6955"/>
      <w:r>
        <w:rPr>
          <w:rFonts w:hint="eastAsia" w:cs="宋体" w:asciiTheme="minorEastAsia" w:hAnsiTheme="minorEastAsia"/>
          <w:b/>
          <w:szCs w:val="21"/>
        </w:rPr>
        <w:t>黄水幼儿园 张先连</w:t>
      </w:r>
      <w:bookmarkEnd w:id="15"/>
    </w:p>
    <w:p>
      <w:pPr>
        <w:spacing w:line="360" w:lineRule="auto"/>
        <w:ind w:firstLine="560"/>
        <w:rPr>
          <w:rFonts w:cs="宋体" w:asciiTheme="minorEastAsia" w:hAnsiTheme="minorEastAsia"/>
          <w:szCs w:val="21"/>
        </w:rPr>
      </w:pPr>
      <w:r>
        <w:rPr>
          <w:rFonts w:hint="eastAsia" w:cs="宋体" w:asciiTheme="minorEastAsia" w:hAnsiTheme="minorEastAsia"/>
          <w:szCs w:val="21"/>
        </w:rPr>
        <w:t>在《童年的秘密》一书的第19章，蒙台梭利老师为我们分享了几个教育故事，每个故事中我仿佛都能清晰地看见孩子活动的画面呈现，每看一个故事都能引起我的共鸣或激起我的反思，现在我将我的感受用文字记录下来，以便日后能够加以运用。</w:t>
      </w:r>
    </w:p>
    <w:p>
      <w:pPr>
        <w:widowControl/>
        <w:spacing w:line="360" w:lineRule="auto"/>
        <w:ind w:left="559" w:leftChars="266" w:firstLine="1470" w:firstLineChars="700"/>
        <w:rPr>
          <w:rFonts w:cs="宋体" w:asciiTheme="minorEastAsia" w:hAnsiTheme="minorEastAsia"/>
          <w:kern w:val="0"/>
          <w:szCs w:val="21"/>
          <w:lang w:bidi="ar"/>
        </w:rPr>
      </w:pPr>
      <w:r>
        <w:rPr>
          <w:rFonts w:hint="eastAsia" w:cs="宋体" w:asciiTheme="minorEastAsia" w:hAnsiTheme="minorEastAsia"/>
          <w:kern w:val="0"/>
          <w:szCs w:val="21"/>
          <w:lang w:bidi="ar"/>
        </w:rPr>
        <w:t>从“</w:t>
      </w:r>
      <w:r>
        <w:rPr>
          <w:rFonts w:cs="宋体" w:asciiTheme="minorEastAsia" w:hAnsiTheme="minorEastAsia"/>
          <w:kern w:val="0"/>
          <w:szCs w:val="21"/>
          <w:lang w:bidi="ar"/>
        </w:rPr>
        <w:t>重复练习</w:t>
      </w:r>
      <w:r>
        <w:rPr>
          <w:rFonts w:hint="eastAsia" w:cs="宋体" w:asciiTheme="minorEastAsia" w:hAnsiTheme="minorEastAsia"/>
          <w:kern w:val="0"/>
          <w:szCs w:val="21"/>
          <w:lang w:bidi="ar"/>
        </w:rPr>
        <w:t>”中看老师的观察</w:t>
      </w:r>
    </w:p>
    <w:p>
      <w:pPr>
        <w:widowControl/>
        <w:spacing w:line="360" w:lineRule="auto"/>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故事一：“</w:t>
      </w:r>
      <w:r>
        <w:rPr>
          <w:rFonts w:cs="宋体" w:asciiTheme="minorEastAsia" w:hAnsiTheme="minorEastAsia"/>
          <w:kern w:val="0"/>
          <w:szCs w:val="21"/>
          <w:lang w:bidi="ar"/>
        </w:rPr>
        <w:t>我惊讶地发现，这个小孩子能如此兴致勃勃地一</w:t>
      </w:r>
      <w:r>
        <w:rPr>
          <w:rFonts w:hint="eastAsia" w:cs="宋体" w:asciiTheme="minorEastAsia" w:hAnsiTheme="minorEastAsia"/>
          <w:kern w:val="0"/>
          <w:szCs w:val="21"/>
          <w:lang w:bidi="ar"/>
        </w:rPr>
        <w:t>遍</w:t>
      </w:r>
      <w:r>
        <w:rPr>
          <w:rFonts w:cs="宋体" w:asciiTheme="minorEastAsia" w:hAnsiTheme="minorEastAsia"/>
          <w:kern w:val="0"/>
          <w:szCs w:val="21"/>
          <w:lang w:bidi="ar"/>
        </w:rPr>
        <w:t>又一</w:t>
      </w:r>
      <w:r>
        <w:rPr>
          <w:rFonts w:hint="eastAsia" w:cs="宋体" w:asciiTheme="minorEastAsia" w:hAnsiTheme="minorEastAsia"/>
          <w:kern w:val="0"/>
          <w:szCs w:val="21"/>
          <w:lang w:bidi="ar"/>
        </w:rPr>
        <w:t>遍</w:t>
      </w:r>
      <w:r>
        <w:rPr>
          <w:rFonts w:cs="宋体" w:asciiTheme="minorEastAsia" w:hAnsiTheme="minorEastAsia"/>
          <w:kern w:val="0"/>
          <w:szCs w:val="21"/>
          <w:lang w:bidi="ar"/>
        </w:rPr>
        <w:t>地做着这项练习。她并没有表现出想加快速度或提高敏捷</w:t>
      </w:r>
      <w:r>
        <w:rPr>
          <w:rFonts w:hint="eastAsia" w:cs="宋体" w:asciiTheme="minorEastAsia" w:hAnsiTheme="minorEastAsia"/>
          <w:kern w:val="0"/>
          <w:szCs w:val="21"/>
          <w:lang w:bidi="ar"/>
        </w:rPr>
        <w:t>度</w:t>
      </w:r>
      <w:r>
        <w:rPr>
          <w:rFonts w:cs="宋体" w:asciiTheme="minorEastAsia" w:hAnsiTheme="minorEastAsia"/>
          <w:kern w:val="0"/>
          <w:szCs w:val="21"/>
          <w:lang w:bidi="ar"/>
        </w:rPr>
        <w:t>的想法。这只是一种不断重复的运动。我出于一一种习惯,开始数地重复这项练习的次数。同时,我还想看看她在做这种奇怪的工作时，到底能专心到什么程度。我要求教师让其他小孩唱歌并到处走动，但这丝毫没有干扰她的工作。当我抬起她坐的小椅子时,她一把抓起她正在操作的物体，并把它们放在她的膝盖上,继续做同样的工作。这时，我开始计数，她一共重复这项练习达42遍。然后她停下来，好像刚从梦中醒来似的,并愉快地微笑着。她的眼睛炯炯有神，环顾四周。她甚至没有发觉我们曾干扰过她。后来，也没有发竟有什么明显的原因，她停止了这项工作。但是她到底在做什么呢，为什么要这样做呢?</w:t>
      </w:r>
      <w:r>
        <w:rPr>
          <w:rFonts w:hint="eastAsia" w:cs="宋体" w:asciiTheme="minorEastAsia" w:hAnsiTheme="minorEastAsia"/>
          <w:kern w:val="0"/>
          <w:szCs w:val="21"/>
          <w:lang w:bidi="ar"/>
        </w:rPr>
        <w:t>”</w:t>
      </w:r>
    </w:p>
    <w:p>
      <w:pPr>
        <w:widowControl/>
        <w:spacing w:line="360" w:lineRule="auto"/>
        <w:ind w:firstLine="424" w:firstLineChars="202"/>
        <w:rPr>
          <w:rFonts w:cs="宋体" w:asciiTheme="minorEastAsia" w:hAnsiTheme="minorEastAsia"/>
          <w:kern w:val="0"/>
          <w:szCs w:val="21"/>
          <w:lang w:bidi="ar"/>
        </w:rPr>
      </w:pPr>
      <w:r>
        <w:rPr>
          <w:rFonts w:hint="eastAsia" w:cs="宋体" w:asciiTheme="minorEastAsia" w:hAnsiTheme="minorEastAsia"/>
          <w:kern w:val="0"/>
          <w:szCs w:val="21"/>
          <w:lang w:bidi="ar"/>
        </w:rPr>
        <w:t>从这个故事中我关注到了两点。一是老师为了知道孩子专心到哪种程度，竟然让其他幼儿唱歌并到处走动，这是我从未尝试过的方法，大多时候我看见一个小朋友专心于自己的事情时会进行视频记录，若有孩子在此时干扰到我的录制，我还会有意让他离开，生怕打断眼前这个有价值的案例，书中这种反其道而行之的方法其实才说明了老师是相信孩子的，并且想要深入了解孩子的表现。不仅如此，老师还在一旁数孩子重复游戏的次数，一共42遍！我可以看出老师对孩子有足够的耐心，而我平时追踪一个孩子往往显得着急和表面了。第二点我发现，当孩子停止游戏时，老师回去思考其背后的原因，而不是止于孩子目前看起来还不错的表现。最后，对于儿童的重复练习，蒙台梭利说到：一项练习越是被教得仔细，甚至细致到每个细节，儿童越会去不断重复这个练习，我在想，是否如前面章节所说，儿童具有某种本能是他有意识地训练自己？这里的“教”又发生哪些活动中呢？这些都有待我进一步的实践。</w:t>
      </w:r>
    </w:p>
    <w:p>
      <w:pPr>
        <w:widowControl/>
        <w:spacing w:line="360" w:lineRule="auto"/>
        <w:ind w:firstLine="2408" w:firstLineChars="1147"/>
        <w:rPr>
          <w:rFonts w:cs="宋体" w:asciiTheme="minorEastAsia" w:hAnsiTheme="minorEastAsia"/>
          <w:kern w:val="0"/>
          <w:szCs w:val="21"/>
          <w:lang w:bidi="ar"/>
        </w:rPr>
      </w:pPr>
      <w:r>
        <w:rPr>
          <w:rFonts w:hint="eastAsia" w:cs="宋体" w:asciiTheme="minorEastAsia" w:hAnsiTheme="minorEastAsia"/>
          <w:kern w:val="0"/>
          <w:szCs w:val="21"/>
          <w:lang w:bidi="ar"/>
        </w:rPr>
        <w:t>从“奖励与惩罚”反思老师给予的评价</w:t>
      </w:r>
    </w:p>
    <w:p>
      <w:pPr>
        <w:widowControl/>
        <w:spacing w:line="360" w:lineRule="auto"/>
        <w:ind w:firstLine="424" w:firstLineChars="202"/>
        <w:rPr>
          <w:rFonts w:cs="宋体" w:asciiTheme="minorEastAsia" w:hAnsiTheme="minorEastAsia"/>
          <w:kern w:val="0"/>
          <w:szCs w:val="21"/>
          <w:lang w:bidi="ar"/>
        </w:rPr>
      </w:pPr>
      <w:r>
        <w:rPr>
          <w:rFonts w:hint="eastAsia" w:cs="宋体" w:asciiTheme="minorEastAsia" w:hAnsiTheme="minorEastAsia"/>
          <w:kern w:val="0"/>
          <w:szCs w:val="21"/>
          <w:lang w:bidi="ar"/>
        </w:rPr>
        <w:t>“有一次我去学校，看到一个儿童独自坐在教室中央的一把故子上，他就呆在那儿，什么也没做。他的胸前戴着一枚奖章,那是老师给表现好的儿童的奖励。然而，这位教师告诉我，这个小家伙正在受惩罚。原来是另一个儿童得到了这枚奖章，一开始把它别在胸前，后来又把它送给了这个正在受罚的儿童。好像奖章根本没用，并且妨碍了他的工作似的。坐在椅子上的儿童,毫不在意地看了奖章一眼,然后就安静地环顾教室，没有一点羞耻感。仅仅是这件事，就使我们认识到了奖励和惩罚的无效。”看到这个故事，我想到了两件老师给小朋友发小贴纸的事情。有一次是小朋友上完语言活动后，老师说小朋友今天表现都很棒，所以每人都可以得到一张卡通小贴纸，可是有一个孩子却拒绝了老师，她说：“我家里有，妈妈给我买的Kitty猫的粘粘。”老师显得有些尴尬，接着说，老师发的跟妈妈买的不一样，说完硬把贴纸贴在了孩子胸前。还有一次，老师留下了几名家长委员会的成员开短会，为了让一旁的几名小朋友不打扰她，就对小朋友说：“你们坐好哦，待会儿谁不出声就奖励给谁贴纸。”对于这些现象，我有几个疑问，我先试着自己来做解答。第一，为什么老师要给予孩子贴纸作为奖励？老师奖励小朋友无非是想强化他的良好行为，这没有错，但是有时候作为功利的交换条件就不太好了，尤其是这种功利还是为了方便老师，而不是教育孩子。就比如为了让孩子不打扰自己给家长开会，其实老师这时候需要做的是找到合适的时间，找到协助的老师，而不是用奖励去引诱孩子。第二，怎样给奖励才能发挥较好的效果？物以稀为贵，夸人夸到点子上。全班都有的奖励就不那么稀罕，随意的奖励会让孩子觉得“得来很容易”，不会去珍惜，甚至不知道自己为什么会得到。因此，我认为老师跟孩子讲为什么会给他奖励比得到奖励本身对孩子来说更重要，也更容易引起孩子的关注。那么蒙台梭利又是怎么分析的呢？她写到：儿童经常拒绝奖励，这表明儿童对奖惩这种威严的意识还没有觉醒。从此，我们就不再对儿童奖励或惩罚了，无疑，这个观点又冲击到了我，我从来没有从这个角度去思考过，无论如何，我们需要读懂儿童真实的内心需求，再给予评价，而不是盲目地奖励或惩罚。</w:t>
      </w:r>
    </w:p>
    <w:p>
      <w:pPr>
        <w:widowControl/>
        <w:spacing w:line="360" w:lineRule="auto"/>
        <w:ind w:firstLine="1890" w:firstLineChars="900"/>
        <w:rPr>
          <w:rFonts w:cs="宋体" w:asciiTheme="minorEastAsia" w:hAnsiTheme="minorEastAsia"/>
          <w:kern w:val="0"/>
          <w:szCs w:val="21"/>
          <w:lang w:bidi="ar"/>
        </w:rPr>
      </w:pPr>
      <w:r>
        <w:rPr>
          <w:rFonts w:hint="eastAsia" w:cs="宋体" w:asciiTheme="minorEastAsia" w:hAnsiTheme="minorEastAsia"/>
          <w:kern w:val="0"/>
          <w:szCs w:val="21"/>
          <w:lang w:bidi="ar"/>
        </w:rPr>
        <w:t>从“擤鼻涕”看儿童的尊严</w:t>
      </w:r>
    </w:p>
    <w:p>
      <w:pPr>
        <w:widowControl/>
        <w:spacing w:line="360" w:lineRule="auto"/>
        <w:ind w:firstLine="424" w:firstLineChars="202"/>
        <w:rPr>
          <w:rFonts w:cs="宋体" w:asciiTheme="minorEastAsia" w:hAnsiTheme="minorEastAsia"/>
          <w:kern w:val="0"/>
          <w:szCs w:val="21"/>
          <w:lang w:bidi="ar"/>
        </w:rPr>
      </w:pPr>
      <w:r>
        <w:rPr>
          <w:rFonts w:hint="eastAsia" w:cs="宋体" w:asciiTheme="minorEastAsia" w:hAnsiTheme="minorEastAsia"/>
          <w:kern w:val="0"/>
          <w:szCs w:val="21"/>
          <w:lang w:bidi="ar"/>
        </w:rPr>
        <w:t>“有一天，我决定给这些孩子上一堂有点幽默感的课:怎样擤鼻涕。我给他们示范了使用手帕的各种方法，还告诉他们如何做得不引人注目。我以他们不容易察觉的方式拿出手帕，他们为于会神实往地着我，没有一个笑出声来，他们的拿声就像剧院中的家声那样长久、热烈。我还从没听过这么小的手能拍出如此响的声音，我也没想到这么小的孩子会有如此热烈的鼓掌。接着我明白了，也许我触及到了这些小家伙们有限的社交中的敏感点。儿童在擤鼻子方面特别困难。由于他们经常为此而屡屡遭人责备，所以他们在这一点上十分敏感。他听到的叫嚷和辱骂的语言强烈地刺伤了他们的感情。更让他们觉得难堪的是，在学校里穿戴整齐后，还要把手帕别在惹人注目的围兜儿上，以免丢失手帕。但没有一个人真正教他们怎样擤鼻涕。当我这样做的时候，他们感到从前受的羞辱得到了补偿。他们的鼓掌就表明，我不仅公正地对待他们，而且使他们取得了新的社会地位。”读完这一段故事，我感到很开心，因为这是我喜欢的教育方式，不拘泥于传统，不教条，很生活！一个简单的擤鼻涕，是生活教育、更是健康教育，对孩子身心健康的双重支持。如果我们把小孩子看作是跟成人一样有同等的尊严，很多武断、蛮横的教育行为便不会发生。孩子是很直接的，你尊重他，他会加倍地尊重、理解你。</w:t>
      </w:r>
    </w:p>
    <w:p>
      <w:pPr>
        <w:widowControl/>
        <w:spacing w:line="360" w:lineRule="auto"/>
        <w:ind w:firstLine="424" w:firstLineChars="202"/>
        <w:rPr>
          <w:rFonts w:cs="宋体" w:asciiTheme="minorEastAsia" w:hAnsiTheme="minorEastAsia"/>
          <w:kern w:val="0"/>
          <w:szCs w:val="21"/>
          <w:lang w:bidi="ar"/>
        </w:rPr>
      </w:pPr>
      <w:r>
        <w:rPr>
          <w:rFonts w:hint="eastAsia" w:cs="宋体" w:asciiTheme="minorEastAsia" w:hAnsiTheme="minorEastAsia"/>
          <w:kern w:val="0"/>
          <w:szCs w:val="21"/>
          <w:lang w:bidi="ar"/>
        </w:rPr>
        <w:t>不要用我们以往的经验去评判一个孩子，也不要用所学的理论去强行匹配孩子的表现，任何时候都要先观察孩子，观察的同时保持内心的平和，这种平和由心灵的谦虚和理智纯洁构成，是理解儿童必不可少的条件。</w:t>
      </w:r>
    </w:p>
    <w:p>
      <w:pPr>
        <w:pStyle w:val="3"/>
        <w:pageBreakBefore w:val="0"/>
        <w:widowControl w:val="0"/>
        <w:kinsoku/>
        <w:wordWrap/>
        <w:overflowPunct/>
        <w:topLinePunct w:val="0"/>
        <w:autoSpaceDE/>
        <w:autoSpaceDN/>
        <w:bidi w:val="0"/>
        <w:adjustRightInd/>
        <w:snapToGrid/>
        <w:jc w:val="center"/>
        <w:textAlignment w:val="auto"/>
        <w:outlineLvl w:val="1"/>
      </w:pPr>
      <w:bookmarkStart w:id="16" w:name="_Toc18377"/>
      <w:r>
        <w:rPr>
          <w:rFonts w:hint="eastAsia"/>
        </w:rPr>
        <w:t>理解儿童，支持儿童</w:t>
      </w:r>
      <w:bookmarkEnd w:id="16"/>
    </w:p>
    <w:p>
      <w:pPr>
        <w:pageBreakBefore w:val="0"/>
        <w:widowControl w:val="0"/>
        <w:kinsoku/>
        <w:wordWrap/>
        <w:overflowPunct/>
        <w:topLinePunct w:val="0"/>
        <w:autoSpaceDE/>
        <w:autoSpaceDN/>
        <w:bidi w:val="0"/>
        <w:adjustRightInd/>
        <w:snapToGrid/>
        <w:spacing w:line="500" w:lineRule="exact"/>
        <w:jc w:val="center"/>
        <w:textAlignment w:val="auto"/>
        <w:outlineLvl w:val="1"/>
        <w:rPr>
          <w:rFonts w:asciiTheme="minorEastAsia" w:hAnsiTheme="minorEastAsia"/>
          <w:b/>
          <w:bCs/>
          <w:szCs w:val="21"/>
        </w:rPr>
      </w:pPr>
      <w:bookmarkStart w:id="17" w:name="_Toc15759"/>
      <w:r>
        <w:rPr>
          <w:rFonts w:hint="eastAsia" w:asciiTheme="minorEastAsia" w:hAnsiTheme="minorEastAsia"/>
          <w:b/>
          <w:bCs/>
          <w:szCs w:val="21"/>
        </w:rPr>
        <w:t>——读《童年的秘密》有感</w:t>
      </w:r>
      <w:bookmarkEnd w:id="17"/>
    </w:p>
    <w:p>
      <w:pPr>
        <w:pageBreakBefore w:val="0"/>
        <w:widowControl w:val="0"/>
        <w:kinsoku/>
        <w:wordWrap/>
        <w:overflowPunct/>
        <w:topLinePunct w:val="0"/>
        <w:autoSpaceDE/>
        <w:autoSpaceDN/>
        <w:bidi w:val="0"/>
        <w:adjustRightInd/>
        <w:snapToGrid/>
        <w:spacing w:line="500" w:lineRule="exact"/>
        <w:jc w:val="center"/>
        <w:textAlignment w:val="auto"/>
        <w:outlineLvl w:val="1"/>
        <w:rPr>
          <w:rFonts w:asciiTheme="minorEastAsia" w:hAnsiTheme="minorEastAsia"/>
          <w:szCs w:val="21"/>
        </w:rPr>
      </w:pPr>
      <w:bookmarkStart w:id="18" w:name="_Toc19598"/>
      <w:r>
        <w:rPr>
          <w:rFonts w:hint="eastAsia" w:asciiTheme="minorEastAsia" w:hAnsiTheme="minorEastAsia"/>
          <w:szCs w:val="21"/>
        </w:rPr>
        <w:t>光电所幼儿园  杨晓梅</w:t>
      </w:r>
      <w:bookmarkEnd w:id="18"/>
    </w:p>
    <w:p>
      <w:pPr>
        <w:spacing w:line="500" w:lineRule="exact"/>
        <w:ind w:firstLine="480"/>
        <w:rPr>
          <w:rFonts w:asciiTheme="minorEastAsia" w:hAnsiTheme="minorEastAsia"/>
          <w:szCs w:val="21"/>
        </w:rPr>
      </w:pPr>
      <w:r>
        <w:rPr>
          <w:rFonts w:hint="eastAsia" w:asciiTheme="minorEastAsia" w:hAnsiTheme="minorEastAsia"/>
          <w:szCs w:val="21"/>
        </w:rPr>
        <w:t>《童年的秘密》是一部风靡全球的蒙氏教育的经典著作，作者是蒙氏教育的创始人，20世纪最伟大的教育家玛利亚·蒙台梭利女士。每一位幼教工作者、父母都应当阅读，并了解的童年秘密，充分理解儿童，方能有效支持儿童。</w:t>
      </w:r>
    </w:p>
    <w:p>
      <w:pPr>
        <w:spacing w:line="500" w:lineRule="exact"/>
        <w:ind w:firstLine="480"/>
        <w:rPr>
          <w:rFonts w:asciiTheme="minorEastAsia" w:hAnsiTheme="minorEastAsia"/>
          <w:szCs w:val="21"/>
        </w:rPr>
      </w:pPr>
      <w:r>
        <w:rPr>
          <w:rFonts w:hint="eastAsia" w:asciiTheme="minorEastAsia" w:hAnsiTheme="minorEastAsia"/>
          <w:szCs w:val="21"/>
        </w:rPr>
        <w:t>本书详尽地阐述了儿童的成长有着其内在的精神驱动规律，儿童的成长需要依靠他们自身不断的有意识的、自主的、独立的与外界环境进行活动（书中称为工作）来获得。成人如果想促进儿童成长，最重要的是给他们创造一个充满爱的安全的环境，尊重并理解孩子的行为，对他们的行为尽量做最少的限制和“指导”。儿童自然会知道自己想做什么，该如何做。在一次又一次的探索中，他会逐渐成长起来。</w:t>
      </w:r>
    </w:p>
    <w:p>
      <w:pPr>
        <w:spacing w:line="500" w:lineRule="exact"/>
        <w:ind w:firstLine="480"/>
        <w:jc w:val="center"/>
        <w:rPr>
          <w:rFonts w:asciiTheme="minorEastAsia" w:hAnsiTheme="minorEastAsia"/>
          <w:szCs w:val="21"/>
        </w:rPr>
      </w:pPr>
      <w:r>
        <w:rPr>
          <w:rFonts w:hint="eastAsia" w:asciiTheme="minorEastAsia" w:hAnsiTheme="minorEastAsia"/>
          <w:b/>
          <w:bCs/>
          <w:szCs w:val="21"/>
        </w:rPr>
        <w:t>书中介绍到的“童年的秘密”</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儿童的一切教育都必须遵循一个原则，即帮助孩子身心自然的发展。</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儿童的进步不取决与年龄，而是取决于能够自由地观看他周围的一切。</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激发生命，让生命自由发展，这是教育者的首要任务。</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建立在规则上的自由，才是真正的自由。</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儿童对活动的需要几乎比对食物的需要更为强烈。</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谁若不能独立，谁就谈不上自由。</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教育所要求的只有一项：通过孩子的内在力量来达到自我的学习。</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儿童应该得到成人的爱，而不是成人忙于生活所残余的爱。</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儿童心灵上的许多烙印，都是成人无意间烙下的。</w:t>
      </w:r>
    </w:p>
    <w:p>
      <w:pPr>
        <w:numPr>
          <w:ilvl w:val="0"/>
          <w:numId w:val="10"/>
        </w:numPr>
        <w:spacing w:line="500" w:lineRule="exact"/>
        <w:ind w:firstLine="480"/>
        <w:rPr>
          <w:rFonts w:asciiTheme="minorEastAsia" w:hAnsiTheme="minorEastAsia"/>
          <w:szCs w:val="21"/>
        </w:rPr>
      </w:pPr>
      <w:r>
        <w:rPr>
          <w:rFonts w:hint="eastAsia" w:asciiTheme="minorEastAsia" w:hAnsiTheme="minorEastAsia"/>
          <w:szCs w:val="21"/>
        </w:rPr>
        <w:t>我们对儿童所做的一切，都会开花结果，也决定他一生。</w:t>
      </w:r>
    </w:p>
    <w:p>
      <w:pPr>
        <w:spacing w:line="500" w:lineRule="exact"/>
        <w:jc w:val="center"/>
        <w:rPr>
          <w:rFonts w:asciiTheme="minorEastAsia" w:hAnsiTheme="minorEastAsia"/>
          <w:b/>
          <w:bCs/>
          <w:szCs w:val="21"/>
        </w:rPr>
      </w:pPr>
      <w:r>
        <w:rPr>
          <w:rFonts w:hint="eastAsia" w:asciiTheme="minorEastAsia" w:hAnsiTheme="minorEastAsia"/>
          <w:b/>
          <w:bCs/>
          <w:szCs w:val="21"/>
        </w:rPr>
        <w:t>充分理解，方能支持</w:t>
      </w:r>
    </w:p>
    <w:p>
      <w:pPr>
        <w:spacing w:line="500" w:lineRule="exact"/>
        <w:ind w:firstLine="480"/>
        <w:rPr>
          <w:rFonts w:asciiTheme="minorEastAsia" w:hAnsiTheme="minorEastAsia"/>
          <w:b/>
          <w:bCs/>
          <w:szCs w:val="21"/>
        </w:rPr>
      </w:pPr>
      <w:r>
        <w:rPr>
          <w:rFonts w:hint="eastAsia" w:asciiTheme="minorEastAsia" w:hAnsiTheme="minorEastAsia"/>
          <w:b/>
          <w:bCs/>
          <w:szCs w:val="21"/>
        </w:rPr>
        <w:t>关于“教育的方法”：</w:t>
      </w:r>
    </w:p>
    <w:p>
      <w:pPr>
        <w:spacing w:line="500" w:lineRule="exact"/>
        <w:ind w:firstLine="480"/>
        <w:rPr>
          <w:rFonts w:asciiTheme="minorEastAsia" w:hAnsiTheme="minorEastAsia"/>
          <w:szCs w:val="21"/>
        </w:rPr>
      </w:pPr>
      <w:r>
        <w:rPr>
          <w:rFonts w:hint="eastAsia" w:asciiTheme="minorEastAsia" w:hAnsiTheme="minorEastAsia"/>
          <w:szCs w:val="21"/>
        </w:rPr>
        <w:t>“儿童之家”的教育方法有三条基本特征：第一，对环境的强调；第二，对教师作用的极大关注和讨论；第三，对儿童人格的尊重。这些教育方法的背后，无不体现了对儿童的尊重和支持，也即当今教育中谈论最多的一个词语——“儿童视角”。</w:t>
      </w:r>
    </w:p>
    <w:p>
      <w:pPr>
        <w:spacing w:line="500" w:lineRule="exact"/>
        <w:ind w:firstLine="480"/>
        <w:rPr>
          <w:rFonts w:asciiTheme="minorEastAsia" w:hAnsiTheme="minorEastAsia"/>
          <w:b/>
          <w:bCs/>
          <w:szCs w:val="21"/>
        </w:rPr>
      </w:pPr>
      <w:r>
        <w:rPr>
          <w:rFonts w:hint="eastAsia" w:asciiTheme="minorEastAsia" w:hAnsiTheme="minorEastAsia"/>
          <w:szCs w:val="21"/>
        </w:rPr>
        <w:t>我们都相信“儿童是有力量的学习者”，但是如何理解儿童、支持儿童，却是我们面临的一项重大课题。</w:t>
      </w:r>
    </w:p>
    <w:p>
      <w:pPr>
        <w:spacing w:line="500" w:lineRule="exact"/>
        <w:ind w:firstLine="480"/>
        <w:rPr>
          <w:rFonts w:asciiTheme="minorEastAsia" w:hAnsiTheme="minorEastAsia"/>
          <w:b/>
          <w:bCs/>
          <w:szCs w:val="21"/>
        </w:rPr>
      </w:pPr>
      <w:r>
        <w:rPr>
          <w:rFonts w:hint="eastAsia" w:asciiTheme="minorEastAsia" w:hAnsiTheme="minorEastAsia"/>
          <w:b/>
          <w:bCs/>
          <w:szCs w:val="21"/>
        </w:rPr>
        <w:t>关于“敏感期”：</w:t>
      </w:r>
    </w:p>
    <w:p>
      <w:pPr>
        <w:spacing w:line="500" w:lineRule="exact"/>
        <w:ind w:firstLine="480"/>
        <w:rPr>
          <w:rFonts w:asciiTheme="minorEastAsia" w:hAnsiTheme="minorEastAsia"/>
          <w:szCs w:val="21"/>
        </w:rPr>
      </w:pPr>
      <w:r>
        <w:rPr>
          <w:rFonts w:hint="eastAsia" w:asciiTheme="minorEastAsia" w:hAnsiTheme="minorEastAsia"/>
          <w:szCs w:val="21"/>
        </w:rPr>
        <w:t>敏感期一词是荷兰生物学家德·弗里在研究动物成长时首先使用的名称。蒙台梭利在长期与儿童的相处中，发现儿童的成长也会产生同样现象，因而提出了敏感期的原理，并将它运用在幼儿教育上。所谓“敏感期”是指特定能力和行为发展的最佳时期，在这一时期个体对形成这些能力和行为的环境影响特别敏感。如果错过这一个时期，培养该种能力和行为的发展将会出现事倍功半的效果。结合敏感期的相关研究，儿童成长中有九大影响重大的敏感期：</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0"/>
        <w:gridCol w:w="4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语言敏感期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0~6岁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秩序敏感期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2~4岁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感官敏感期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0~6岁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动作敏感期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0~6岁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社会规范敏感期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2.5~6岁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对细微事物感兴趣的敏感期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1.5~4岁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书写敏感期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3.5~4.5岁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阅读敏感期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4.5~5.5岁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0"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文化敏感期</w:t>
            </w:r>
          </w:p>
        </w:tc>
        <w:tc>
          <w:tcPr>
            <w:tcW w:w="4492" w:type="dxa"/>
          </w:tcPr>
          <w:p>
            <w:pPr>
              <w:spacing w:line="500" w:lineRule="exact"/>
              <w:ind w:firstLine="480"/>
              <w:rPr>
                <w:rFonts w:eastAsia="宋体" w:cs="Times New Roman" w:asciiTheme="minorEastAsia" w:hAnsiTheme="minorEastAsia"/>
                <w:szCs w:val="21"/>
              </w:rPr>
            </w:pPr>
            <w:r>
              <w:rPr>
                <w:rFonts w:hint="eastAsia" w:eastAsia="宋体" w:cs="Times New Roman" w:asciiTheme="minorEastAsia" w:hAnsiTheme="minorEastAsia"/>
                <w:szCs w:val="21"/>
              </w:rPr>
              <w:t>6~9岁</w:t>
            </w:r>
          </w:p>
        </w:tc>
      </w:tr>
    </w:tbl>
    <w:p>
      <w:pPr>
        <w:spacing w:line="500" w:lineRule="exact"/>
        <w:ind w:firstLine="480"/>
        <w:rPr>
          <w:rFonts w:asciiTheme="minorEastAsia" w:hAnsiTheme="minorEastAsia"/>
          <w:szCs w:val="21"/>
        </w:rPr>
      </w:pPr>
      <w:r>
        <w:rPr>
          <w:rFonts w:hint="eastAsia" w:asciiTheme="minorEastAsia" w:hAnsiTheme="minorEastAsia"/>
          <w:szCs w:val="21"/>
        </w:rPr>
        <w:t>值得注意的是：</w:t>
      </w:r>
    </w:p>
    <w:p>
      <w:pPr>
        <w:spacing w:line="500" w:lineRule="exact"/>
        <w:ind w:firstLine="480"/>
        <w:rPr>
          <w:rFonts w:asciiTheme="minorEastAsia" w:hAnsiTheme="minorEastAsia"/>
          <w:szCs w:val="21"/>
        </w:rPr>
      </w:pPr>
      <w:r>
        <w:rPr>
          <w:rFonts w:hint="eastAsia" w:asciiTheme="minorEastAsia" w:hAnsiTheme="minorEastAsia"/>
          <w:szCs w:val="21"/>
        </w:rPr>
        <w:t>1.在儿童的成长中，除了以上九大敏感期，还有其他它的敏感期存在，如：婚姻敏感期、诅咒敏感期等。</w:t>
      </w:r>
    </w:p>
    <w:p>
      <w:pPr>
        <w:spacing w:line="500" w:lineRule="exact"/>
        <w:ind w:firstLine="480"/>
        <w:rPr>
          <w:rFonts w:asciiTheme="minorEastAsia" w:hAnsiTheme="minorEastAsia"/>
          <w:szCs w:val="21"/>
        </w:rPr>
      </w:pPr>
      <w:r>
        <w:rPr>
          <w:rFonts w:hint="eastAsia" w:asciiTheme="minorEastAsia" w:hAnsiTheme="minorEastAsia"/>
          <w:szCs w:val="21"/>
        </w:rPr>
        <w:t>2.蒙台梭利及其他研究者总结了敏感期出现的一般年龄，但每位儿童都有自己的成长规律，有其独特性。</w:t>
      </w:r>
    </w:p>
    <w:p>
      <w:pPr>
        <w:spacing w:line="500" w:lineRule="exact"/>
        <w:ind w:firstLine="480"/>
        <w:rPr>
          <w:rFonts w:asciiTheme="minorEastAsia" w:hAnsiTheme="minorEastAsia"/>
          <w:szCs w:val="21"/>
        </w:rPr>
      </w:pPr>
      <w:r>
        <w:rPr>
          <w:rFonts w:hint="eastAsia" w:asciiTheme="minorEastAsia" w:hAnsiTheme="minorEastAsia"/>
          <w:szCs w:val="21"/>
        </w:rPr>
        <w:t>蒙台梭利女士提出的敏感期，为我们理解儿童提供了经验和支撑。充分、灵活地把握敏感期的特征，理解儿童每一个行为或现象背后的原因，方能更好地支持儿童健康成长。</w:t>
      </w:r>
    </w:p>
    <w:p/>
    <w:p/>
    <w:p>
      <w:pPr>
        <w:pStyle w:val="3"/>
        <w:keepNext/>
        <w:keepLines/>
        <w:pageBreakBefore w:val="0"/>
        <w:widowControl w:val="0"/>
        <w:kinsoku/>
        <w:wordWrap/>
        <w:overflowPunct/>
        <w:topLinePunct w:val="0"/>
        <w:autoSpaceDE/>
        <w:autoSpaceDN/>
        <w:bidi w:val="0"/>
        <w:adjustRightInd/>
        <w:snapToGrid/>
        <w:spacing w:line="416" w:lineRule="auto"/>
        <w:jc w:val="center"/>
        <w:textAlignment w:val="auto"/>
        <w:outlineLvl w:val="1"/>
      </w:pPr>
      <w:bookmarkStart w:id="19" w:name="_Toc25866"/>
      <w:r>
        <w:rPr>
          <w:rFonts w:hint="eastAsia"/>
        </w:rPr>
        <w:t>倾听  沟通  赞美</w:t>
      </w:r>
      <w:bookmarkEnd w:id="19"/>
    </w:p>
    <w:p>
      <w:pPr>
        <w:spacing w:line="360" w:lineRule="auto"/>
        <w:jc w:val="center"/>
        <w:rPr>
          <w:rFonts w:asciiTheme="minorEastAsia" w:hAnsiTheme="minorEastAsia"/>
          <w:b w:val="0"/>
          <w:bCs w:val="0"/>
          <w:szCs w:val="21"/>
        </w:rPr>
      </w:pPr>
      <w:r>
        <w:rPr>
          <w:rFonts w:hint="eastAsia" w:asciiTheme="minorEastAsia" w:hAnsiTheme="minorEastAsia"/>
          <w:b w:val="0"/>
          <w:bCs w:val="0"/>
          <w:szCs w:val="21"/>
        </w:rPr>
        <w:t>——读《如何说孩子才会听，怎么听孩子才肯说》有感</w:t>
      </w:r>
    </w:p>
    <w:p>
      <w:pPr>
        <w:spacing w:line="360" w:lineRule="auto"/>
        <w:ind w:firstLine="420"/>
        <w:jc w:val="center"/>
        <w:rPr>
          <w:rFonts w:hint="eastAsia" w:asciiTheme="minorEastAsia" w:hAnsiTheme="minorEastAsia" w:eastAsiaTheme="minorEastAsia"/>
          <w:b w:val="0"/>
          <w:bCs w:val="0"/>
          <w:color w:val="auto"/>
          <w:szCs w:val="21"/>
          <w:lang w:val="en-US" w:eastAsia="zh-CN"/>
        </w:rPr>
      </w:pPr>
      <w:r>
        <w:rPr>
          <w:rFonts w:hint="eastAsia" w:asciiTheme="minorEastAsia" w:hAnsiTheme="minorEastAsia"/>
          <w:b w:val="0"/>
          <w:bCs w:val="0"/>
          <w:color w:val="auto"/>
          <w:szCs w:val="21"/>
          <w:lang w:eastAsia="zh-CN"/>
        </w:rPr>
        <w:t>实验幼儿园</w:t>
      </w:r>
      <w:r>
        <w:rPr>
          <w:rFonts w:hint="eastAsia" w:asciiTheme="minorEastAsia" w:hAnsiTheme="minorEastAsia"/>
          <w:b w:val="0"/>
          <w:bCs w:val="0"/>
          <w:color w:val="auto"/>
          <w:szCs w:val="21"/>
          <w:lang w:val="en-US" w:eastAsia="zh-CN"/>
        </w:rPr>
        <w:t xml:space="preserve">  胡慧婷</w:t>
      </w:r>
    </w:p>
    <w:p>
      <w:pPr>
        <w:spacing w:line="360" w:lineRule="auto"/>
        <w:ind w:firstLine="420"/>
        <w:rPr>
          <w:rFonts w:asciiTheme="minorEastAsia" w:hAnsiTheme="minorEastAsia"/>
          <w:b/>
          <w:bCs/>
          <w:szCs w:val="21"/>
        </w:rPr>
      </w:pPr>
      <w:r>
        <w:rPr>
          <w:rFonts w:hint="eastAsia" w:asciiTheme="minorEastAsia" w:hAnsiTheme="minorEastAsia"/>
          <w:b/>
          <w:bCs/>
          <w:szCs w:val="21"/>
        </w:rPr>
        <w:t>引言：</w:t>
      </w:r>
    </w:p>
    <w:p>
      <w:pPr>
        <w:spacing w:line="360" w:lineRule="auto"/>
        <w:ind w:firstLine="420"/>
        <w:rPr>
          <w:rFonts w:asciiTheme="minorEastAsia" w:hAnsiTheme="minorEastAsia"/>
          <w:szCs w:val="21"/>
        </w:rPr>
      </w:pPr>
      <w:r>
        <w:rPr>
          <w:rFonts w:hint="eastAsia" w:asciiTheme="minorEastAsia" w:hAnsiTheme="minorEastAsia"/>
          <w:szCs w:val="21"/>
        </w:rPr>
        <w:t>常常听见家长说：天热了，我们劝孩子别在阳光下暴晒，可孩子就是不听；天冷了，我们让孩子多穿衣服，孩子却充耳不闻；每天晚上，我们让孩子别看电视了，孩子当作没听见……生活中，经常会遇到类似的情况。于是，我们忍不住会说：“你这孩子怎么这么不听话。”越是 花很多的精力调教孩子，让他们的行为符合规范。他们越是反抗，甚至把你当作他们的敌人。</w:t>
      </w:r>
    </w:p>
    <w:p>
      <w:pPr>
        <w:spacing w:line="360" w:lineRule="auto"/>
        <w:ind w:firstLine="420"/>
        <w:rPr>
          <w:rFonts w:asciiTheme="minorEastAsia" w:hAnsiTheme="minorEastAsia"/>
          <w:szCs w:val="21"/>
        </w:rPr>
      </w:pPr>
      <w:r>
        <w:rPr>
          <w:rFonts w:hint="eastAsia" w:asciiTheme="minorEastAsia" w:hAnsiTheme="minorEastAsia"/>
          <w:szCs w:val="21"/>
        </w:rPr>
        <w:t>那么，怎样才能与孩子进行亲密无间的沟通，怎么说孩子才会听呢？</w:t>
      </w:r>
    </w:p>
    <w:p>
      <w:pPr>
        <w:spacing w:line="360" w:lineRule="auto"/>
        <w:ind w:firstLine="420"/>
        <w:rPr>
          <w:rFonts w:asciiTheme="minorEastAsia" w:hAnsiTheme="minorEastAsia"/>
          <w:szCs w:val="21"/>
        </w:rPr>
      </w:pPr>
      <w:r>
        <w:rPr>
          <w:rFonts w:hint="eastAsia" w:asciiTheme="minorEastAsia" w:hAnsiTheme="minorEastAsia"/>
          <w:szCs w:val="21"/>
        </w:rPr>
        <w:t>著名诗人拜伦有一次看见一位盲人身边挂着一个牌子写道：“自幼失明，沿街乞讨。”可是他手上的那个破盒子里却是空空如也。于是，拜伦在他的牌子上写上了一句话：“春天来了，可是我却什么都看不见。”过路之人一时间纷纷解囊。同样的事实，用不同的语言表达出来却产生了截然不同的效果，这就是艺术性语言的魔力所在。</w:t>
      </w:r>
    </w:p>
    <w:p>
      <w:pPr>
        <w:spacing w:line="360" w:lineRule="auto"/>
        <w:ind w:firstLine="420"/>
        <w:rPr>
          <w:rFonts w:asciiTheme="minorEastAsia" w:hAnsiTheme="minorEastAsia"/>
          <w:szCs w:val="21"/>
        </w:rPr>
      </w:pPr>
      <w:r>
        <w:rPr>
          <w:rFonts w:hint="eastAsia" w:asciiTheme="minorEastAsia" w:hAnsiTheme="minorEastAsia"/>
          <w:szCs w:val="21"/>
        </w:rPr>
        <w:t>《如何说孩子才会听，怎么听孩子才肯说》将帮助我们学会一种让孩子听话的神奇语言，这种爱的语言使孩子很容易接受你的要求和忠告。</w:t>
      </w:r>
    </w:p>
    <w:p>
      <w:pPr>
        <w:spacing w:line="360" w:lineRule="auto"/>
        <w:ind w:firstLine="420"/>
        <w:rPr>
          <w:rFonts w:asciiTheme="minorEastAsia" w:hAnsiTheme="minorEastAsia"/>
          <w:szCs w:val="21"/>
        </w:rPr>
      </w:pPr>
      <w:r>
        <w:rPr>
          <w:rFonts w:hint="eastAsia" w:asciiTheme="minorEastAsia" w:hAnsiTheme="minorEastAsia"/>
          <w:szCs w:val="21"/>
        </w:rPr>
        <w:t>本书由七部分组成：（一）帮助孩面对他们的感受；（二）鼓励孩子与父母合作；（三）代替惩罚的方法；（四）鼓励孩子自主；（五）学会赞赏孩子；（六）让孩子从角色中释放；（七）融会贯通。在书中每一章节中既有作者与自己孩子交流的案例，常见问题的心理分析，也有直 观、风趣的卡通漫画以及生活场景的描述与角色转换的训练。下面我就从第一、二、五章，谈谈我所感受到的，孩子真正需要的倾听、沟通和赞美。</w:t>
      </w:r>
    </w:p>
    <w:p>
      <w:pPr>
        <w:numPr>
          <w:ilvl w:val="0"/>
          <w:numId w:val="11"/>
        </w:numPr>
        <w:spacing w:line="360" w:lineRule="auto"/>
        <w:rPr>
          <w:rFonts w:asciiTheme="minorEastAsia" w:hAnsiTheme="minorEastAsia"/>
          <w:b/>
          <w:bCs/>
          <w:szCs w:val="21"/>
        </w:rPr>
      </w:pPr>
      <w:r>
        <w:rPr>
          <w:rFonts w:hint="eastAsia" w:asciiTheme="minorEastAsia" w:hAnsiTheme="minorEastAsia"/>
          <w:b/>
          <w:bCs/>
          <w:szCs w:val="21"/>
        </w:rPr>
        <w:t>倾听孩子的感受，产生共情</w:t>
      </w:r>
    </w:p>
    <w:p>
      <w:pPr>
        <w:spacing w:line="360" w:lineRule="auto"/>
        <w:ind w:firstLine="420"/>
        <w:rPr>
          <w:rFonts w:asciiTheme="minorEastAsia" w:hAnsiTheme="minorEastAsia"/>
          <w:szCs w:val="21"/>
        </w:rPr>
      </w:pPr>
      <w:r>
        <w:rPr>
          <w:rFonts w:hint="eastAsia" w:asciiTheme="minorEastAsia" w:hAnsiTheme="minorEastAsia"/>
          <w:szCs w:val="21"/>
        </w:rPr>
        <w:t xml:space="preserve">当孩子向你说出自己的心理感受和倾诉苦恼的时候，往往是孩子感到有委屈，自尊心受到 了伤害，他越是想向人倾吐，越是希望别人能听听他发自内心的倾诉，以得到情感上的安慰和 平衡。而我们面对孩子的倾诉，回答大多数都是带有责备、威胁、命令、说教、警告的词语。这样的话语让我们的孩子听起来会有什么样的心灵感受呢？是被否定、被搁置一边。往往结局就是，学生与老师越走越远，孩子与家长越来越敌对。那么有没有解决的办法昵? </w:t>
      </w:r>
    </w:p>
    <w:p>
      <w:pPr>
        <w:spacing w:line="360" w:lineRule="auto"/>
        <w:ind w:firstLine="420"/>
        <w:rPr>
          <w:rFonts w:asciiTheme="minorEastAsia" w:hAnsiTheme="minorEastAsia"/>
          <w:szCs w:val="21"/>
        </w:rPr>
      </w:pPr>
      <w:r>
        <w:rPr>
          <w:rFonts w:hint="eastAsia" w:asciiTheme="minorEastAsia" w:hAnsiTheme="minorEastAsia"/>
          <w:szCs w:val="21"/>
        </w:rPr>
        <w:t>我认为，首先就是是要营造一种氛围，让孩子觉得他们可以自由地表达自己的感受，也就是说要“允许孩子说话”，要学会倾听孩子的感受。因为倾听是人与人之间沟通的一种方法。它能够让对方把心里的郁闷、压力等不良情绪都发泄出来，从而心情舒畅。要想真正的帮助孩子摆脱苦恼，就要全神贯注地倾听，并说出他们的感受，接纳孩子的感受，和孩子产生共情。因为无论我们说什么，在孩子的眼里都是虚伪的，都是想对他们进行操控。只有我们真正与孩子有共情，才会打动孩子的内心。所以对于孩子的话要听到底，不管他告诉你什么，感受没有对错之分，所有的感受都是被接纳的，要给孩子一个平等的发言机会。通过你的认真倾听，孩子会觉得自己的问题已经被家长或老师重视和理解，精神上会得到支持和鼓励，他们才能开始集中精力改变自己的情绪。对于孩子而言，当他们的感受被接受时，会感到自己被尊重，会更愿意与父母、老师交流。</w:t>
      </w:r>
    </w:p>
    <w:p>
      <w:pPr>
        <w:spacing w:line="360" w:lineRule="auto"/>
        <w:ind w:firstLine="420"/>
        <w:rPr>
          <w:rFonts w:asciiTheme="minorEastAsia" w:hAnsiTheme="minorEastAsia"/>
          <w:szCs w:val="21"/>
        </w:rPr>
      </w:pPr>
      <w:r>
        <w:rPr>
          <w:rFonts w:hint="eastAsia" w:asciiTheme="minorEastAsia" w:hAnsiTheme="minorEastAsia"/>
          <w:szCs w:val="21"/>
        </w:rPr>
        <w:t>孩子遇到问题时，父母和老师回应的方式，决定了是增加他的痛苦还是有助于他去解决问题。对此，作者针对性地提出了四个帮助孩子面对他们的感受的技巧：一是要肯定孩子的想法和感受，而不是给出建议；二是用一个词“哦”“嗯”或者声音回应孩子的感受；三是告诉孩子现实中不能实现的事情可以用幻想的方式完成；四是告诉孩子在修正不好行为的同时，从内心深处真正接受自己的感受。</w:t>
      </w:r>
    </w:p>
    <w:p>
      <w:pPr>
        <w:spacing w:line="360" w:lineRule="auto"/>
        <w:ind w:firstLine="420"/>
        <w:rPr>
          <w:rFonts w:asciiTheme="minorEastAsia" w:hAnsiTheme="minorEastAsia"/>
          <w:szCs w:val="21"/>
        </w:rPr>
      </w:pPr>
      <w:r>
        <w:rPr>
          <w:rFonts w:hint="eastAsia" w:asciiTheme="minorEastAsia" w:hAnsiTheme="minorEastAsia"/>
          <w:szCs w:val="21"/>
        </w:rPr>
        <w:t>如果有一位孩子说：我真想打迈克尔一巴掌！你会如何回应？</w:t>
      </w:r>
    </w:p>
    <w:p>
      <w:pPr>
        <w:spacing w:line="360" w:lineRule="auto"/>
        <w:ind w:firstLine="420"/>
        <w:rPr>
          <w:rFonts w:asciiTheme="minorEastAsia" w:hAnsiTheme="minorEastAsia"/>
          <w:szCs w:val="21"/>
        </w:rPr>
      </w:pPr>
      <w:r>
        <w:rPr>
          <w:rFonts w:hint="eastAsia" w:asciiTheme="minorEastAsia" w:hAnsiTheme="minorEastAsia"/>
          <w:szCs w:val="21"/>
        </w:rPr>
        <w:t>我们一起来看看一位家长分享的他的经历：</w:t>
      </w:r>
    </w:p>
    <w:p>
      <w:pPr>
        <w:spacing w:line="360" w:lineRule="auto"/>
        <w:ind w:firstLine="420"/>
        <w:rPr>
          <w:rFonts w:asciiTheme="minorEastAsia" w:hAnsiTheme="minorEastAsia"/>
          <w:szCs w:val="21"/>
        </w:rPr>
      </w:pPr>
      <w:r>
        <w:rPr>
          <w:rFonts w:hint="eastAsia" w:asciiTheme="minorEastAsia" w:hAnsiTheme="minorEastAsia"/>
          <w:szCs w:val="21"/>
        </w:rPr>
        <w:t>通常他们的对话会是这样：</w:t>
      </w:r>
    </w:p>
    <w:p>
      <w:pPr>
        <w:spacing w:line="360" w:lineRule="auto"/>
        <w:ind w:firstLine="420"/>
        <w:rPr>
          <w:rFonts w:asciiTheme="minorEastAsia" w:hAnsiTheme="minorEastAsia"/>
          <w:szCs w:val="21"/>
        </w:rPr>
      </w:pPr>
      <w:r>
        <w:rPr>
          <w:rFonts w:hint="eastAsia" w:asciiTheme="minorEastAsia" w:hAnsiTheme="minorEastAsia"/>
          <w:szCs w:val="21"/>
        </w:rPr>
        <w:t>儿子：我真想打迈克尔一巴掌！</w:t>
      </w:r>
    </w:p>
    <w:p>
      <w:pPr>
        <w:spacing w:line="360" w:lineRule="auto"/>
        <w:ind w:firstLine="420"/>
        <w:rPr>
          <w:rFonts w:asciiTheme="minorEastAsia" w:hAnsiTheme="minorEastAsia"/>
          <w:szCs w:val="21"/>
        </w:rPr>
      </w:pPr>
      <w:r>
        <w:rPr>
          <w:rFonts w:hint="eastAsia" w:asciiTheme="minorEastAsia" w:hAnsiTheme="minorEastAsia"/>
          <w:szCs w:val="21"/>
        </w:rPr>
        <w:t>父亲：为什么？怎么了？</w:t>
      </w:r>
    </w:p>
    <w:p>
      <w:pPr>
        <w:spacing w:line="360" w:lineRule="auto"/>
        <w:ind w:firstLine="420"/>
        <w:rPr>
          <w:rFonts w:asciiTheme="minorEastAsia" w:hAnsiTheme="minorEastAsia"/>
          <w:szCs w:val="21"/>
        </w:rPr>
      </w:pPr>
      <w:r>
        <w:rPr>
          <w:rFonts w:hint="eastAsia" w:asciiTheme="minorEastAsia" w:hAnsiTheme="minorEastAsia"/>
          <w:szCs w:val="21"/>
        </w:rPr>
        <w:t>儿子：他把我的笔记本扔到了垃圾箱里！</w:t>
      </w:r>
    </w:p>
    <w:p>
      <w:pPr>
        <w:spacing w:line="360" w:lineRule="auto"/>
        <w:ind w:firstLine="420"/>
        <w:rPr>
          <w:rFonts w:asciiTheme="minorEastAsia" w:hAnsiTheme="minorEastAsia"/>
          <w:szCs w:val="21"/>
        </w:rPr>
      </w:pPr>
      <w:r>
        <w:rPr>
          <w:rFonts w:hint="eastAsia" w:asciiTheme="minorEastAsia" w:hAnsiTheme="minorEastAsia"/>
          <w:szCs w:val="21"/>
        </w:rPr>
        <w:t>父亲：你是不是先招惹他了？</w:t>
      </w:r>
    </w:p>
    <w:p>
      <w:pPr>
        <w:spacing w:line="360" w:lineRule="auto"/>
        <w:ind w:firstLine="420"/>
        <w:rPr>
          <w:rFonts w:asciiTheme="minorEastAsia" w:hAnsiTheme="minorEastAsia"/>
          <w:szCs w:val="21"/>
        </w:rPr>
      </w:pPr>
      <w:r>
        <w:rPr>
          <w:rFonts w:hint="eastAsia" w:asciiTheme="minorEastAsia" w:hAnsiTheme="minorEastAsia"/>
          <w:szCs w:val="21"/>
        </w:rPr>
        <w:t>儿子：没有！</w:t>
      </w:r>
    </w:p>
    <w:p>
      <w:pPr>
        <w:spacing w:line="360" w:lineRule="auto"/>
        <w:ind w:firstLine="420"/>
        <w:rPr>
          <w:rFonts w:asciiTheme="minorEastAsia" w:hAnsiTheme="minorEastAsia"/>
          <w:szCs w:val="21"/>
        </w:rPr>
      </w:pPr>
      <w:r>
        <w:rPr>
          <w:rFonts w:hint="eastAsia" w:asciiTheme="minorEastAsia" w:hAnsiTheme="minorEastAsia"/>
          <w:szCs w:val="21"/>
        </w:rPr>
        <w:t>父亲：真没有？</w:t>
      </w:r>
    </w:p>
    <w:p>
      <w:pPr>
        <w:spacing w:line="360" w:lineRule="auto"/>
        <w:ind w:firstLine="420"/>
        <w:rPr>
          <w:rFonts w:asciiTheme="minorEastAsia" w:hAnsiTheme="minorEastAsia"/>
          <w:szCs w:val="21"/>
        </w:rPr>
      </w:pPr>
      <w:r>
        <w:rPr>
          <w:rFonts w:hint="eastAsia" w:asciiTheme="minorEastAsia" w:hAnsiTheme="minorEastAsia"/>
          <w:szCs w:val="21"/>
        </w:rPr>
        <w:t>儿子：我发誓，我根本没碰他。</w:t>
      </w:r>
    </w:p>
    <w:p>
      <w:pPr>
        <w:spacing w:line="360" w:lineRule="auto"/>
        <w:ind w:firstLine="420"/>
        <w:rPr>
          <w:rFonts w:asciiTheme="minorEastAsia" w:hAnsiTheme="minorEastAsia"/>
          <w:szCs w:val="21"/>
        </w:rPr>
      </w:pPr>
      <w:r>
        <w:rPr>
          <w:rFonts w:hint="eastAsia" w:asciiTheme="minorEastAsia" w:hAnsiTheme="minorEastAsia"/>
          <w:szCs w:val="21"/>
        </w:rPr>
        <w:t>父亲：那好。迈克尔是你的好朋友。听我的，别计较这件事。再说了，你自己也有毛病。有时候，你也欺负弟弟，然后还责怪别人。</w:t>
      </w:r>
    </w:p>
    <w:p>
      <w:pPr>
        <w:spacing w:line="360" w:lineRule="auto"/>
        <w:ind w:firstLine="420"/>
        <w:rPr>
          <w:rFonts w:asciiTheme="minorEastAsia" w:hAnsiTheme="minorEastAsia"/>
          <w:szCs w:val="21"/>
        </w:rPr>
      </w:pPr>
      <w:r>
        <w:rPr>
          <w:rFonts w:hint="eastAsia" w:asciiTheme="minorEastAsia" w:hAnsiTheme="minorEastAsia"/>
          <w:szCs w:val="21"/>
        </w:rPr>
        <w:t>儿子：我没有。是他先动手的……不和你说了。</w:t>
      </w:r>
    </w:p>
    <w:p>
      <w:pPr>
        <w:spacing w:line="360" w:lineRule="auto"/>
        <w:ind w:firstLine="420"/>
        <w:rPr>
          <w:rFonts w:asciiTheme="minorEastAsia" w:hAnsiTheme="minorEastAsia"/>
          <w:szCs w:val="21"/>
        </w:rPr>
      </w:pPr>
    </w:p>
    <w:p>
      <w:pPr>
        <w:spacing w:line="360" w:lineRule="auto"/>
        <w:ind w:firstLine="420"/>
        <w:rPr>
          <w:rFonts w:asciiTheme="minorEastAsia" w:hAnsiTheme="minorEastAsia"/>
          <w:szCs w:val="21"/>
        </w:rPr>
      </w:pPr>
      <w:r>
        <w:rPr>
          <w:rFonts w:hint="eastAsia" w:asciiTheme="minorEastAsia" w:hAnsiTheme="minorEastAsia"/>
          <w:szCs w:val="21"/>
        </w:rPr>
        <w:t>采用了新的方法后，下面是他们的对话：</w:t>
      </w:r>
    </w:p>
    <w:p>
      <w:pPr>
        <w:spacing w:line="360" w:lineRule="auto"/>
        <w:ind w:firstLine="420"/>
        <w:rPr>
          <w:rFonts w:asciiTheme="minorEastAsia" w:hAnsiTheme="minorEastAsia"/>
          <w:szCs w:val="21"/>
        </w:rPr>
      </w:pPr>
      <w:r>
        <w:rPr>
          <w:rFonts w:hint="eastAsia" w:asciiTheme="minorEastAsia" w:hAnsiTheme="minorEastAsia"/>
          <w:szCs w:val="21"/>
        </w:rPr>
        <w:t>儿子：我真想打迈克尔一巴掌！</w:t>
      </w:r>
    </w:p>
    <w:p>
      <w:pPr>
        <w:spacing w:line="360" w:lineRule="auto"/>
        <w:ind w:firstLine="420"/>
        <w:rPr>
          <w:rFonts w:asciiTheme="minorEastAsia" w:hAnsiTheme="minorEastAsia"/>
          <w:szCs w:val="21"/>
        </w:rPr>
      </w:pPr>
      <w:r>
        <w:rPr>
          <w:rFonts w:hint="eastAsia" w:asciiTheme="minorEastAsia" w:hAnsiTheme="minorEastAsia"/>
          <w:szCs w:val="21"/>
        </w:rPr>
        <w:t>父亲：孩子，你生气了？</w:t>
      </w:r>
    </w:p>
    <w:p>
      <w:pPr>
        <w:spacing w:line="360" w:lineRule="auto"/>
        <w:ind w:firstLine="420"/>
        <w:rPr>
          <w:rFonts w:asciiTheme="minorEastAsia" w:hAnsiTheme="minorEastAsia"/>
          <w:szCs w:val="21"/>
        </w:rPr>
      </w:pPr>
      <w:r>
        <w:rPr>
          <w:rFonts w:hint="eastAsia" w:asciiTheme="minorEastAsia" w:hAnsiTheme="minorEastAsia"/>
          <w:szCs w:val="21"/>
        </w:rPr>
        <w:t>儿子：我真想狠狠地打他那张肥脸！</w:t>
      </w:r>
    </w:p>
    <w:p>
      <w:pPr>
        <w:spacing w:line="360" w:lineRule="auto"/>
        <w:ind w:firstLine="420"/>
        <w:rPr>
          <w:rFonts w:asciiTheme="minorEastAsia" w:hAnsiTheme="minorEastAsia"/>
          <w:szCs w:val="21"/>
        </w:rPr>
      </w:pPr>
      <w:r>
        <w:rPr>
          <w:rFonts w:hint="eastAsia" w:asciiTheme="minorEastAsia" w:hAnsiTheme="minorEastAsia"/>
          <w:szCs w:val="21"/>
        </w:rPr>
        <w:t>父亲：你这么生他的气啊？</w:t>
      </w:r>
    </w:p>
    <w:p>
      <w:pPr>
        <w:spacing w:line="360" w:lineRule="auto"/>
        <w:ind w:firstLine="420"/>
        <w:rPr>
          <w:rFonts w:asciiTheme="minorEastAsia" w:hAnsiTheme="minorEastAsia"/>
          <w:szCs w:val="21"/>
        </w:rPr>
      </w:pPr>
      <w:r>
        <w:rPr>
          <w:rFonts w:hint="eastAsia" w:asciiTheme="minorEastAsia" w:hAnsiTheme="minorEastAsia"/>
          <w:szCs w:val="21"/>
        </w:rPr>
        <w:t>儿子：你知道那个坏家伙干了什么吗？在车站他无缘无故抢走我的笔记本，扔到了垃圾箱里！</w:t>
      </w:r>
    </w:p>
    <w:p>
      <w:pPr>
        <w:spacing w:line="360" w:lineRule="auto"/>
        <w:ind w:firstLine="420"/>
        <w:rPr>
          <w:rFonts w:asciiTheme="minorEastAsia" w:hAnsiTheme="minorEastAsia"/>
          <w:szCs w:val="21"/>
        </w:rPr>
      </w:pPr>
      <w:r>
        <w:rPr>
          <w:rFonts w:hint="eastAsia" w:asciiTheme="minorEastAsia" w:hAnsiTheme="minorEastAsia"/>
          <w:szCs w:val="21"/>
        </w:rPr>
        <w:t>父亲：嗯！</w:t>
      </w:r>
    </w:p>
    <w:p>
      <w:pPr>
        <w:spacing w:line="360" w:lineRule="auto"/>
        <w:ind w:firstLine="420"/>
        <w:rPr>
          <w:rFonts w:asciiTheme="minorEastAsia" w:hAnsiTheme="minorEastAsia"/>
          <w:szCs w:val="21"/>
        </w:rPr>
      </w:pPr>
      <w:r>
        <w:rPr>
          <w:rFonts w:hint="eastAsia" w:asciiTheme="minorEastAsia" w:hAnsiTheme="minorEastAsia"/>
          <w:szCs w:val="21"/>
        </w:rPr>
        <w:t>儿子：我猜他怀疑是我在美术教室把他捏的鸟弄碎了。</w:t>
      </w:r>
    </w:p>
    <w:p>
      <w:pPr>
        <w:spacing w:line="360" w:lineRule="auto"/>
        <w:ind w:firstLine="420"/>
        <w:rPr>
          <w:rFonts w:asciiTheme="minorEastAsia" w:hAnsiTheme="minorEastAsia"/>
          <w:szCs w:val="21"/>
        </w:rPr>
      </w:pPr>
      <w:r>
        <w:rPr>
          <w:rFonts w:hint="eastAsia" w:asciiTheme="minorEastAsia" w:hAnsiTheme="minorEastAsia"/>
          <w:szCs w:val="21"/>
        </w:rPr>
        <w:t>父亲：你这样想啊。</w:t>
      </w:r>
    </w:p>
    <w:p>
      <w:pPr>
        <w:spacing w:line="360" w:lineRule="auto"/>
        <w:ind w:firstLine="420"/>
        <w:rPr>
          <w:rFonts w:asciiTheme="minorEastAsia" w:hAnsiTheme="minorEastAsia"/>
          <w:szCs w:val="21"/>
        </w:rPr>
      </w:pPr>
      <w:r>
        <w:rPr>
          <w:rFonts w:hint="eastAsia" w:asciiTheme="minorEastAsia" w:hAnsiTheme="minorEastAsia"/>
          <w:szCs w:val="21"/>
        </w:rPr>
        <w:t>儿子：是啊。他哭的时候，一直盯着我。</w:t>
      </w:r>
    </w:p>
    <w:p>
      <w:pPr>
        <w:spacing w:line="360" w:lineRule="auto"/>
        <w:ind w:firstLine="420"/>
        <w:rPr>
          <w:rFonts w:asciiTheme="minorEastAsia" w:hAnsiTheme="minorEastAsia"/>
          <w:szCs w:val="21"/>
        </w:rPr>
      </w:pPr>
      <w:r>
        <w:rPr>
          <w:rFonts w:hint="eastAsia" w:asciiTheme="minorEastAsia" w:hAnsiTheme="minorEastAsia"/>
          <w:szCs w:val="21"/>
        </w:rPr>
        <w:t>父亲：哦。</w:t>
      </w:r>
    </w:p>
    <w:p>
      <w:pPr>
        <w:spacing w:line="360" w:lineRule="auto"/>
        <w:ind w:firstLine="420"/>
        <w:rPr>
          <w:rFonts w:asciiTheme="minorEastAsia" w:hAnsiTheme="minorEastAsia"/>
          <w:szCs w:val="21"/>
        </w:rPr>
      </w:pPr>
      <w:r>
        <w:rPr>
          <w:rFonts w:hint="eastAsia" w:asciiTheme="minorEastAsia" w:hAnsiTheme="minorEastAsia"/>
          <w:szCs w:val="21"/>
        </w:rPr>
        <w:t>儿子：但不是我弄碎的。真的不是我。</w:t>
      </w:r>
    </w:p>
    <w:p>
      <w:pPr>
        <w:spacing w:line="360" w:lineRule="auto"/>
        <w:ind w:firstLine="420"/>
        <w:rPr>
          <w:rFonts w:asciiTheme="minorEastAsia" w:hAnsiTheme="minorEastAsia"/>
          <w:szCs w:val="21"/>
        </w:rPr>
      </w:pPr>
      <w:r>
        <w:rPr>
          <w:rFonts w:hint="eastAsia" w:asciiTheme="minorEastAsia" w:hAnsiTheme="minorEastAsia"/>
          <w:szCs w:val="21"/>
        </w:rPr>
        <w:t>父亲：你知道不是你。</w:t>
      </w:r>
    </w:p>
    <w:p>
      <w:pPr>
        <w:spacing w:line="360" w:lineRule="auto"/>
        <w:ind w:firstLine="420"/>
        <w:rPr>
          <w:rFonts w:asciiTheme="minorEastAsia" w:hAnsiTheme="minorEastAsia"/>
          <w:szCs w:val="21"/>
        </w:rPr>
      </w:pPr>
      <w:r>
        <w:rPr>
          <w:rFonts w:hint="eastAsia" w:asciiTheme="minorEastAsia" w:hAnsiTheme="minorEastAsia"/>
          <w:szCs w:val="21"/>
        </w:rPr>
        <w:t>儿子：我不是故意的。那个蠢德彼把我推倒在课桌上的时候，我根本没办法。</w:t>
      </w:r>
    </w:p>
    <w:p>
      <w:pPr>
        <w:spacing w:line="360" w:lineRule="auto"/>
        <w:ind w:firstLine="420"/>
        <w:rPr>
          <w:rFonts w:asciiTheme="minorEastAsia" w:hAnsiTheme="minorEastAsia"/>
          <w:szCs w:val="21"/>
        </w:rPr>
      </w:pPr>
      <w:r>
        <w:rPr>
          <w:rFonts w:hint="eastAsia" w:asciiTheme="minorEastAsia" w:hAnsiTheme="minorEastAsia"/>
          <w:szCs w:val="21"/>
        </w:rPr>
        <w:t>父亲：德彼推你了。</w:t>
      </w:r>
    </w:p>
    <w:p>
      <w:pPr>
        <w:spacing w:line="360" w:lineRule="auto"/>
        <w:ind w:firstLine="420"/>
        <w:rPr>
          <w:rFonts w:asciiTheme="minorEastAsia" w:hAnsiTheme="minorEastAsia"/>
          <w:szCs w:val="21"/>
        </w:rPr>
      </w:pPr>
      <w:r>
        <w:rPr>
          <w:rFonts w:hint="eastAsia" w:asciiTheme="minorEastAsia" w:hAnsiTheme="minorEastAsia"/>
          <w:szCs w:val="21"/>
        </w:rPr>
        <w:t>儿子：是啊。好多东西都掉地上了，但只有那个鸟碎了。我没有故意摔碎它，他捏的鸟挺好的。</w:t>
      </w:r>
    </w:p>
    <w:p>
      <w:pPr>
        <w:spacing w:line="360" w:lineRule="auto"/>
        <w:ind w:firstLine="420"/>
        <w:rPr>
          <w:rFonts w:asciiTheme="minorEastAsia" w:hAnsiTheme="minorEastAsia"/>
          <w:szCs w:val="21"/>
        </w:rPr>
      </w:pPr>
      <w:r>
        <w:rPr>
          <w:rFonts w:hint="eastAsia" w:asciiTheme="minorEastAsia" w:hAnsiTheme="minorEastAsia"/>
          <w:szCs w:val="21"/>
        </w:rPr>
        <w:t>父亲：是，你真的没有故意弄碎它。</w:t>
      </w:r>
    </w:p>
    <w:p>
      <w:pPr>
        <w:spacing w:line="360" w:lineRule="auto"/>
        <w:ind w:firstLine="420"/>
        <w:rPr>
          <w:rFonts w:asciiTheme="minorEastAsia" w:hAnsiTheme="minorEastAsia"/>
          <w:szCs w:val="21"/>
        </w:rPr>
      </w:pPr>
      <w:r>
        <w:rPr>
          <w:rFonts w:hint="eastAsia" w:asciiTheme="minorEastAsia" w:hAnsiTheme="minorEastAsia"/>
          <w:szCs w:val="21"/>
        </w:rPr>
        <w:t>儿子：没有。但他不相信我。</w:t>
      </w:r>
    </w:p>
    <w:p>
      <w:pPr>
        <w:spacing w:line="360" w:lineRule="auto"/>
        <w:ind w:firstLine="420"/>
        <w:rPr>
          <w:rFonts w:asciiTheme="minorEastAsia" w:hAnsiTheme="minorEastAsia"/>
          <w:szCs w:val="21"/>
        </w:rPr>
      </w:pPr>
      <w:r>
        <w:rPr>
          <w:rFonts w:hint="eastAsia" w:asciiTheme="minorEastAsia" w:hAnsiTheme="minorEastAsia"/>
          <w:szCs w:val="21"/>
        </w:rPr>
        <w:t>父亲：你觉得你告诉他真相，他也不会相信你吗？</w:t>
      </w:r>
    </w:p>
    <w:p>
      <w:pPr>
        <w:spacing w:line="360" w:lineRule="auto"/>
        <w:ind w:firstLine="420"/>
        <w:rPr>
          <w:rFonts w:asciiTheme="minorEastAsia" w:hAnsiTheme="minorEastAsia"/>
          <w:szCs w:val="21"/>
        </w:rPr>
      </w:pPr>
      <w:r>
        <w:rPr>
          <w:rFonts w:hint="eastAsia" w:asciiTheme="minorEastAsia" w:hAnsiTheme="minorEastAsia"/>
          <w:szCs w:val="21"/>
        </w:rPr>
        <w:t>儿子：我……我应该告诉他，不管他信不信。我觉得他也应该向我道歉，不该把我的本子扔到垃圾箱里。</w:t>
      </w:r>
    </w:p>
    <w:p>
      <w:pPr>
        <w:spacing w:line="360" w:lineRule="auto"/>
        <w:ind w:firstLine="420"/>
        <w:rPr>
          <w:rFonts w:asciiTheme="minorEastAsia" w:hAnsiTheme="minorEastAsia"/>
          <w:szCs w:val="21"/>
        </w:rPr>
      </w:pPr>
      <w:r>
        <w:rPr>
          <w:rFonts w:hint="eastAsia" w:asciiTheme="minorEastAsia" w:hAnsiTheme="minorEastAsia"/>
          <w:szCs w:val="21"/>
        </w:rPr>
        <w:t>这位父亲没有提任何的问题，孩子竟然把事情的原委都告诉了他。他也没有给孩子任何的建议，孩子自己就找到了解决办法。</w:t>
      </w:r>
    </w:p>
    <w:p>
      <w:pPr>
        <w:numPr>
          <w:ilvl w:val="0"/>
          <w:numId w:val="11"/>
        </w:numPr>
        <w:spacing w:line="360" w:lineRule="auto"/>
        <w:rPr>
          <w:rFonts w:asciiTheme="minorEastAsia" w:hAnsiTheme="minorEastAsia"/>
          <w:szCs w:val="21"/>
        </w:rPr>
      </w:pPr>
      <w:r>
        <w:rPr>
          <w:rFonts w:hint="eastAsia" w:asciiTheme="minorEastAsia" w:hAnsiTheme="minorEastAsia"/>
          <w:b/>
          <w:bCs/>
          <w:szCs w:val="21"/>
        </w:rPr>
        <w:t>用艺术性的语言和尊重的态度，无障碍沟通孩子的心灵</w:t>
      </w:r>
    </w:p>
    <w:p>
      <w:pPr>
        <w:spacing w:line="360" w:lineRule="auto"/>
        <w:ind w:firstLine="420"/>
        <w:rPr>
          <w:rFonts w:asciiTheme="minorEastAsia" w:hAnsiTheme="minorEastAsia"/>
          <w:szCs w:val="21"/>
        </w:rPr>
      </w:pPr>
      <w:r>
        <w:rPr>
          <w:rFonts w:hint="eastAsia" w:asciiTheme="minorEastAsia" w:hAnsiTheme="minorEastAsia"/>
          <w:szCs w:val="21"/>
        </w:rPr>
        <w:t>在与孩子交流的过程中，倾听可以说是第一步，作为老师还要与孩子进行心灵沟通。有利于建立良好的师生关系，产生良好的教育效果。在传统的交流中，这种交流往往是单向的，就是教师一厢情愿地滔滔不绝地说教，孩子被动地无可奈何地接受。这样的交流，虽然情真意切，煞费苦心，但多数情况下不能打动学生的心灵。作为教育工作者，在与孩子沟通的实践中，我们要找一种语言，培养孩子的自尊，让他们的心灵不受伤害。我们要想建立一种情感氛围，鼓励孩子与我们合作。我们要树立一个榜样，在相互尊重的平台上与人沟通，无论是在童年、叛逆的青春期，还是长大成人以后都能受用。</w:t>
      </w:r>
    </w:p>
    <w:p>
      <w:pPr>
        <w:spacing w:line="360" w:lineRule="auto"/>
        <w:ind w:firstLine="420"/>
        <w:rPr>
          <w:rFonts w:asciiTheme="minorEastAsia" w:hAnsiTheme="minorEastAsia"/>
          <w:szCs w:val="21"/>
        </w:rPr>
      </w:pPr>
      <w:r>
        <w:rPr>
          <w:rFonts w:hint="eastAsia" w:asciiTheme="minorEastAsia" w:hAnsiTheme="minorEastAsia"/>
          <w:szCs w:val="21"/>
        </w:rPr>
        <w:t>此外，在交流的过程中，说话的态度和所说的话一样重要。在交流中厌恶的眼神、轻蔑的语调会很深地伤害到孩子。当孩子屈从“笨蛋”、“粗心”、“不负责任”、“你永远都学不会”等语言时他们所受的伤害将是双倍的。如何避免这样的语言呢？这就需要在与孩子沟通时，要不断地尝试着去了解每一个学生，试着去知道孩子需要什么，什么样的方式、方法才是他们能够接受的……想尽一切办法，走进每个孩子的心灵，向孩子的心灵播撒阳光。避免指责和埋怨，说话的态度要和蔼、温柔，同时在语言表达上还要有一定的技巧。如：幽默、委婉、含蓄的话语能让孩子感到自己是被尊重的，慢慢地就能接受家长和老师的意见了。</w:t>
      </w:r>
    </w:p>
    <w:p>
      <w:pPr>
        <w:spacing w:line="360" w:lineRule="auto"/>
        <w:ind w:firstLine="420"/>
        <w:rPr>
          <w:rFonts w:asciiTheme="minorEastAsia" w:hAnsiTheme="minorEastAsia"/>
          <w:szCs w:val="21"/>
        </w:rPr>
      </w:pPr>
      <w:r>
        <w:rPr>
          <w:rFonts w:hint="eastAsia" w:asciiTheme="minorEastAsia" w:hAnsiTheme="minorEastAsia"/>
          <w:szCs w:val="21"/>
        </w:rPr>
        <w:t>作者教授了与孩子沟通的各种技巧：以毛巾为例，一是描述问题“床上有一块湿毛巾”；二是给出提示“毛巾把我的毯子弄湿了”；三是用简单的词语表达“毛巾！”；四是说出你的感受“我不喜欢睡在湿床上！”；五是写便条“请把我放回原处晾干，谢谢！”。使用描述的语言好处在于避免了互相指责和埋怨；给出提示并不难，难的是在后面去掉那些攻击性的字眼，如“脏衣服应该放在洗衣筐里，你永远都学不会，是吧？”用简单的词语表达，代替了强迫命令，也给了孩子一个发挥他们主观能动性的机会；说出你的感受，孩子的感受得到尊重后，他们也会尊重大人的感受；写便条，拿起笔来写比总张嘴喊省力得多。不管孩子认不认字，他们都期望收到小便条。</w:t>
      </w:r>
    </w:p>
    <w:p>
      <w:pPr>
        <w:spacing w:line="360" w:lineRule="auto"/>
        <w:rPr>
          <w:rFonts w:asciiTheme="minorEastAsia" w:hAnsiTheme="minorEastAsia"/>
          <w:b/>
          <w:bCs/>
          <w:szCs w:val="21"/>
        </w:rPr>
      </w:pPr>
      <w:r>
        <w:rPr>
          <w:rFonts w:hint="eastAsia" w:asciiTheme="minorEastAsia" w:hAnsiTheme="minorEastAsia"/>
          <w:b/>
          <w:bCs/>
          <w:szCs w:val="21"/>
        </w:rPr>
        <w:t>三、不吝啬地赞美孩子的优点</w:t>
      </w:r>
    </w:p>
    <w:p>
      <w:pPr>
        <w:spacing w:line="360" w:lineRule="auto"/>
        <w:ind w:firstLine="420"/>
        <w:rPr>
          <w:rFonts w:asciiTheme="minorEastAsia" w:hAnsiTheme="minorEastAsia"/>
          <w:szCs w:val="21"/>
        </w:rPr>
      </w:pPr>
      <w:r>
        <w:rPr>
          <w:rFonts w:hint="eastAsia" w:asciiTheme="minorEastAsia" w:hAnsiTheme="minorEastAsia"/>
          <w:szCs w:val="21"/>
        </w:rPr>
        <w:t>正如纳撒尼尔·布兰特所说：“一个人对自己的评价，将直接影响到他的核心价值观以及是否有积极的心态，自我评价还会影响他的思维方式、情绪、希望以及人生目标，同时也影响到他的行为。”在家里得到赞美的孩子，比起那些得不到赞美的孩子，他们的自我感觉会更好，更乐于接受生活的挑战，也更愿意为自己设立较高的目标。</w:t>
      </w:r>
    </w:p>
    <w:p>
      <w:pPr>
        <w:spacing w:line="360" w:lineRule="auto"/>
        <w:ind w:firstLine="420"/>
        <w:rPr>
          <w:rFonts w:asciiTheme="minorEastAsia" w:hAnsiTheme="minorEastAsia"/>
          <w:szCs w:val="21"/>
        </w:rPr>
      </w:pPr>
      <w:r>
        <w:rPr>
          <w:rFonts w:hint="eastAsia" w:asciiTheme="minorEastAsia" w:hAnsiTheme="minorEastAsia"/>
          <w:szCs w:val="21"/>
        </w:rPr>
        <w:t>赞美需要谨慎，善意的赞美有时会带来意想不到的拒绝。在孩子的成长历程中，赞美，也许就是一句“你很聪明”，“你办事真有条理”，“学习真主动”的温馨话语或是一个爱抚的动作中就蕴含着赞美。但是有的时候，会发生越表扬孩子孩子越拒绝的情况。这是因为，评价词语比如：“挺好”、“真没”、“太妙了”等，会让孩子产生不舒服的感觉。</w:t>
      </w:r>
    </w:p>
    <w:p>
      <w:pPr>
        <w:spacing w:line="360" w:lineRule="auto"/>
        <w:ind w:firstLine="420"/>
        <w:rPr>
          <w:rFonts w:asciiTheme="minorEastAsia" w:hAnsiTheme="minorEastAsia"/>
          <w:szCs w:val="21"/>
        </w:rPr>
      </w:pPr>
      <w:r>
        <w:rPr>
          <w:rFonts w:hint="eastAsia" w:asciiTheme="minorEastAsia" w:hAnsiTheme="minorEastAsia"/>
          <w:szCs w:val="21"/>
        </w:rPr>
        <w:t>赞美就是通过激励表扬手段，肯定孩子的优点、长处，鼓励他不断追求成功的教育方式。而如今的教育，很多的孩子在成长的过程中，听到最多的是老师的批评，家长的数落唠叨；见到最多的是老师和家长的满脸阴云密布。由于长期的负面评价，使得他们不思进取、屡教不改。对待这些有很多不足之处的孩子，我们要极力去寻找他们的“优点”，哪怕是用高倍的望远镜。即使他们的缺点很多，但对那些微不足道的优点，我们也要出于真心地去赞扬、去鼓励，只有与孩子进行平等地对话，真正的走进学生心灵，才能真正的帮助他们树立起自信心。他们才能在得到心灵呵护的同时，尽情地享受成功所带来的喜悦。</w:t>
      </w:r>
    </w:p>
    <w:p>
      <w:pPr>
        <w:spacing w:line="360" w:lineRule="auto"/>
        <w:ind w:firstLine="420"/>
        <w:rPr>
          <w:rFonts w:asciiTheme="minorEastAsia" w:hAnsiTheme="minorEastAsia"/>
          <w:b/>
          <w:bCs/>
          <w:szCs w:val="21"/>
        </w:rPr>
      </w:pPr>
      <w:r>
        <w:rPr>
          <w:rFonts w:hint="eastAsia" w:asciiTheme="minorEastAsia" w:hAnsiTheme="minorEastAsia"/>
          <w:szCs w:val="21"/>
        </w:rPr>
        <w:t>其实，有益的赞美就是用描述代替评论：第一，成人用赞美的语气描述他所看到的“地板很干净，床很平整，书都整齐地放在书架上”和他所感受到的“走进这间屋子，感觉很舒服”；第二，把孩子值得赞美的行为总结为一个词“你把笔都分了类，将彩笔、钢笔放在了不同的盒子里。这就叫做有条理。”</w:t>
      </w:r>
    </w:p>
    <w:p>
      <w:pPr>
        <w:spacing w:line="360" w:lineRule="auto"/>
        <w:ind w:firstLine="420"/>
        <w:rPr>
          <w:rFonts w:asciiTheme="minorEastAsia" w:hAnsiTheme="minorEastAsia"/>
          <w:b/>
          <w:bCs/>
          <w:szCs w:val="21"/>
        </w:rPr>
      </w:pPr>
      <w:r>
        <w:rPr>
          <w:rFonts w:hint="eastAsia" w:asciiTheme="minorEastAsia" w:hAnsiTheme="minorEastAsia"/>
          <w:szCs w:val="21"/>
        </w:rPr>
        <w:t>下面来做一个练习：你发现孩子的作业最近稍有进步。他的作文得到老师好评，自己背单词，还提前一天完成报告。你会怎么通过描述所看到的和感受到的来赞美孩子？通过学习这本书，我可能会这样回答孩子：“看来你最近在功课上下了不少功夫。我注意到你的作文老师的评语，你的报告也提前交了，你还找到了自学单词的方法。”</w:t>
      </w:r>
    </w:p>
    <w:p>
      <w:pPr>
        <w:spacing w:line="360" w:lineRule="auto"/>
        <w:rPr>
          <w:rFonts w:asciiTheme="minorEastAsia" w:hAnsiTheme="minorEastAsia"/>
          <w:b/>
          <w:bCs/>
          <w:szCs w:val="21"/>
        </w:rPr>
      </w:pPr>
      <w:r>
        <w:rPr>
          <w:rFonts w:hint="eastAsia" w:asciiTheme="minorEastAsia" w:hAnsiTheme="minorEastAsia"/>
          <w:b/>
          <w:bCs/>
          <w:szCs w:val="21"/>
        </w:rPr>
        <w:t>四、我的困惑</w:t>
      </w:r>
    </w:p>
    <w:p>
      <w:pPr>
        <w:spacing w:line="360" w:lineRule="auto"/>
        <w:ind w:firstLine="420"/>
        <w:rPr>
          <w:rFonts w:asciiTheme="minorEastAsia" w:hAnsiTheme="minorEastAsia"/>
          <w:szCs w:val="21"/>
        </w:rPr>
      </w:pPr>
      <w:r>
        <w:rPr>
          <w:rFonts w:hint="eastAsia" w:asciiTheme="minorEastAsia" w:hAnsiTheme="minorEastAsia"/>
          <w:szCs w:val="21"/>
        </w:rPr>
        <w:t>1、怎样赞美一个孩子做了他本来就应该做到的事情？</w:t>
      </w:r>
    </w:p>
    <w:p>
      <w:pPr>
        <w:spacing w:line="360" w:lineRule="auto"/>
        <w:ind w:firstLine="420"/>
        <w:rPr>
          <w:rFonts w:asciiTheme="minorEastAsia" w:hAnsiTheme="minorEastAsia"/>
          <w:b/>
          <w:bCs/>
          <w:szCs w:val="21"/>
        </w:rPr>
      </w:pPr>
      <w:r>
        <w:rPr>
          <w:rFonts w:hint="eastAsia" w:asciiTheme="minorEastAsia" w:hAnsiTheme="minorEastAsia"/>
          <w:szCs w:val="21"/>
        </w:rPr>
        <w:t>2、我们都知道应该怎么做，我们也都知道，有些话对孩子说了会产生不好的效果。但是，当遇到具体的问题时，我们又常常不知道该怎么样和孩子说话。</w:t>
      </w:r>
    </w:p>
    <w:p>
      <w:pPr>
        <w:spacing w:line="360" w:lineRule="auto"/>
        <w:rPr>
          <w:rFonts w:asciiTheme="minorEastAsia" w:hAnsiTheme="minorEastAsia"/>
          <w:b/>
          <w:bCs/>
          <w:szCs w:val="21"/>
        </w:rPr>
      </w:pPr>
    </w:p>
    <w:p>
      <w:pPr>
        <w:spacing w:line="360" w:lineRule="auto"/>
        <w:rPr>
          <w:rFonts w:asciiTheme="minorEastAsia" w:hAnsiTheme="minorEastAsia"/>
          <w:szCs w:val="21"/>
        </w:rPr>
      </w:pPr>
      <w:r>
        <w:rPr>
          <w:rFonts w:hint="eastAsia" w:asciiTheme="minorEastAsia" w:hAnsiTheme="minorEastAsia"/>
          <w:b/>
          <w:bCs/>
          <w:szCs w:val="21"/>
        </w:rPr>
        <w:t>结语：</w:t>
      </w:r>
    </w:p>
    <w:p>
      <w:pPr>
        <w:spacing w:line="360" w:lineRule="auto"/>
        <w:ind w:firstLine="420"/>
        <w:rPr>
          <w:rFonts w:asciiTheme="minorEastAsia" w:hAnsiTheme="minorEastAsia"/>
          <w:szCs w:val="21"/>
        </w:rPr>
      </w:pPr>
      <w:r>
        <w:rPr>
          <w:rFonts w:hint="eastAsia" w:asciiTheme="minorEastAsia" w:hAnsiTheme="minorEastAsia"/>
          <w:szCs w:val="21"/>
        </w:rPr>
        <w:t>《如何说孩子才会听，怎么听孩子才肯说》一书，给予我们从事教育的人太多的启示。帮助我们以各种策略来应对在培养孩子过程中产生的挫折感；阅读的过程，也是对自己教育观念的一次洗礼。感谢它给了我们开启孩子的心灵世界，与孩子达成美妙的交流沟通的钥匙，指引我们切身体会了孩子内心的感受。</w:t>
      </w:r>
    </w:p>
    <w:p>
      <w:pPr>
        <w:spacing w:line="360" w:lineRule="auto"/>
        <w:ind w:firstLine="420"/>
        <w:rPr>
          <w:rFonts w:asciiTheme="minorEastAsia" w:hAnsiTheme="minorEastAsia"/>
          <w:szCs w:val="21"/>
        </w:rPr>
      </w:pPr>
      <w:r>
        <w:rPr>
          <w:rFonts w:hint="eastAsia" w:asciiTheme="minorEastAsia" w:hAnsiTheme="minorEastAsia"/>
          <w:szCs w:val="21"/>
        </w:rPr>
        <w:t>最后引用书中的一段话：“我们的目的是终结伤害孩子心灵的话语，寻找滋润孩子自信的甘露。我们的目的是创造一个激励孩子合作的情感世界。他们与我们的努力配合，发自于他们对自己的关心。我们的目的是倡导一种相互尊重的沟通方式。希望我们的孩子能学会用这种方式和我们交谈——不仅在现在，更在他们的青年时期，而最终在他们长大、成为我们的大朋友之后！”</w:t>
      </w:r>
    </w:p>
    <w:p>
      <w:pPr>
        <w:spacing w:line="360" w:lineRule="auto"/>
        <w:rPr>
          <w:rFonts w:asciiTheme="minorEastAsia" w:hAnsiTheme="minorEastAsia"/>
          <w:szCs w:val="21"/>
        </w:rPr>
      </w:pPr>
    </w:p>
    <w:p>
      <w:pPr>
        <w:spacing w:line="360" w:lineRule="auto"/>
        <w:rPr>
          <w:rFonts w:asciiTheme="minorEastAsia" w:hAnsiTheme="minorEastAsia"/>
          <w:szCs w:val="21"/>
        </w:rPr>
      </w:pPr>
    </w:p>
    <w:p>
      <w:pPr>
        <w:pStyle w:val="3"/>
        <w:jc w:val="center"/>
      </w:pPr>
      <w:bookmarkStart w:id="20" w:name="_Toc18398"/>
      <w:r>
        <w:rPr>
          <w:rFonts w:hint="eastAsia"/>
        </w:rPr>
        <w:t>画中有你</w:t>
      </w:r>
      <w:bookmarkEnd w:id="20"/>
    </w:p>
    <w:p>
      <w:pPr>
        <w:spacing w:line="360" w:lineRule="auto"/>
        <w:jc w:val="center"/>
        <w:rPr>
          <w:rFonts w:asciiTheme="minorEastAsia" w:hAnsiTheme="minorEastAsia"/>
          <w:b/>
          <w:szCs w:val="21"/>
        </w:rPr>
      </w:pPr>
      <w:r>
        <w:rPr>
          <w:rFonts w:hint="eastAsia" w:asciiTheme="minorEastAsia" w:hAnsiTheme="minorEastAsia"/>
          <w:b/>
          <w:szCs w:val="21"/>
        </w:rPr>
        <w:t>——读《美术，另一种学习的语言》有感</w:t>
      </w:r>
    </w:p>
    <w:p>
      <w:pPr>
        <w:spacing w:line="360" w:lineRule="auto"/>
        <w:ind w:firstLine="420"/>
        <w:jc w:val="center"/>
        <w:rPr>
          <w:rFonts w:asciiTheme="minorEastAsia" w:hAnsiTheme="minorEastAsia"/>
          <w:b/>
          <w:bCs/>
          <w:color w:val="FF0000"/>
          <w:szCs w:val="21"/>
        </w:rPr>
      </w:pPr>
      <w:r>
        <w:rPr>
          <w:rFonts w:hint="eastAsia" w:asciiTheme="minorEastAsia" w:hAnsiTheme="minorEastAsia"/>
          <w:b/>
          <w:bCs/>
          <w:szCs w:val="21"/>
          <w:lang w:eastAsia="zh-CN"/>
        </w:rPr>
        <w:t>机关幼儿园</w:t>
      </w:r>
      <w:r>
        <w:rPr>
          <w:rFonts w:hint="eastAsia" w:asciiTheme="minorEastAsia" w:hAnsiTheme="minorEastAsia"/>
          <w:b/>
          <w:bCs/>
          <w:szCs w:val="21"/>
          <w:lang w:val="en-US" w:eastAsia="zh-CN"/>
        </w:rPr>
        <w:t xml:space="preserve"> </w:t>
      </w:r>
      <w:r>
        <w:rPr>
          <w:rFonts w:hint="eastAsia" w:asciiTheme="minorEastAsia" w:hAnsiTheme="minorEastAsia"/>
          <w:b/>
          <w:bCs/>
          <w:szCs w:val="21"/>
        </w:rPr>
        <w:t>凌姗</w:t>
      </w:r>
    </w:p>
    <w:p>
      <w:pPr>
        <w:spacing w:line="360" w:lineRule="auto"/>
        <w:rPr>
          <w:rFonts w:asciiTheme="minorEastAsia" w:hAnsiTheme="minorEastAsia"/>
          <w:szCs w:val="21"/>
        </w:rPr>
      </w:pPr>
      <w:r>
        <w:rPr>
          <w:rFonts w:hint="eastAsia" w:asciiTheme="minorEastAsia" w:hAnsiTheme="minorEastAsia"/>
          <w:b/>
          <w:szCs w:val="21"/>
        </w:rPr>
        <w:t>书  名：</w:t>
      </w:r>
      <w:r>
        <w:rPr>
          <w:rFonts w:hint="eastAsia" w:asciiTheme="minorEastAsia" w:hAnsiTheme="minorEastAsia"/>
          <w:szCs w:val="21"/>
        </w:rPr>
        <w:t>《美术，另一种学习的语言》</w:t>
      </w:r>
    </w:p>
    <w:p>
      <w:pPr>
        <w:spacing w:line="360" w:lineRule="auto"/>
        <w:rPr>
          <w:rFonts w:asciiTheme="minorEastAsia" w:hAnsiTheme="minorEastAsia"/>
          <w:szCs w:val="21"/>
        </w:rPr>
      </w:pPr>
      <w:r>
        <w:rPr>
          <w:rFonts w:hint="eastAsia" w:asciiTheme="minorEastAsia" w:hAnsiTheme="minorEastAsia"/>
          <w:b/>
          <w:szCs w:val="21"/>
        </w:rPr>
        <w:t>作  者：</w:t>
      </w:r>
      <w:r>
        <w:rPr>
          <w:rFonts w:hint="eastAsia" w:asciiTheme="minorEastAsia" w:hAnsiTheme="minorEastAsia"/>
          <w:szCs w:val="21"/>
        </w:rPr>
        <w:t>伊莱恩·皮尔·科汗</w:t>
      </w:r>
    </w:p>
    <w:p>
      <w:pPr>
        <w:spacing w:line="360" w:lineRule="auto"/>
        <w:rPr>
          <w:rFonts w:asciiTheme="minorEastAsia" w:hAnsiTheme="minorEastAsia"/>
          <w:szCs w:val="21"/>
        </w:rPr>
      </w:pP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szCs w:val="21"/>
        </w:rPr>
        <w:t>鲁斯·斯特劳斯·盖纳</w:t>
      </w:r>
    </w:p>
    <w:p>
      <w:pPr>
        <w:spacing w:line="360" w:lineRule="auto"/>
        <w:rPr>
          <w:rFonts w:asciiTheme="minorEastAsia" w:hAnsiTheme="minorEastAsia"/>
          <w:szCs w:val="21"/>
        </w:rPr>
      </w:pPr>
      <w:r>
        <w:rPr>
          <w:rFonts w:hint="eastAsia" w:asciiTheme="minorEastAsia" w:hAnsiTheme="minorEastAsia"/>
          <w:b/>
          <w:szCs w:val="21"/>
        </w:rPr>
        <w:t>出版社：</w:t>
      </w:r>
      <w:r>
        <w:rPr>
          <w:rFonts w:hint="eastAsia" w:asciiTheme="minorEastAsia" w:hAnsiTheme="minorEastAsia"/>
          <w:szCs w:val="21"/>
        </w:rPr>
        <w:t>湖南美术出版社</w:t>
      </w:r>
    </w:p>
    <w:p>
      <w:pPr>
        <w:spacing w:line="360" w:lineRule="auto"/>
        <w:rPr>
          <w:rFonts w:asciiTheme="minorEastAsia" w:hAnsiTheme="minorEastAsia"/>
          <w:b/>
          <w:szCs w:val="21"/>
        </w:rPr>
      </w:pPr>
      <w:r>
        <w:rPr>
          <w:rFonts w:hint="eastAsia" w:asciiTheme="minorEastAsia" w:hAnsiTheme="minorEastAsia"/>
          <w:b/>
          <w:szCs w:val="21"/>
        </w:rPr>
        <w:t>本书简介：</w:t>
      </w:r>
    </w:p>
    <w:p>
      <w:pPr>
        <w:spacing w:line="360" w:lineRule="auto"/>
        <w:rPr>
          <w:rFonts w:asciiTheme="minorEastAsia" w:hAnsiTheme="minorEastAsia"/>
          <w:szCs w:val="21"/>
        </w:rPr>
      </w:pPr>
      <w:r>
        <w:rPr>
          <w:rFonts w:asciiTheme="minorEastAsia" w:hAnsiTheme="minorEastAsia"/>
          <w:szCs w:val="21"/>
        </w:rPr>
        <w:tab/>
      </w:r>
      <w:r>
        <w:rPr>
          <w:rFonts w:hint="eastAsia" w:asciiTheme="minorEastAsia" w:hAnsiTheme="minorEastAsia"/>
          <w:szCs w:val="21"/>
        </w:rPr>
        <w:t>本书由美国雕塑家、艺术顾问伊莱恩.皮尔.科汉,视觉艺术专家鲁斯.斯特劳斯.盖纳合著。作者通过大量的教学实践案例和儿童绘画作品来向教师提供很多可以借鉴的教学方法以及很多能够让教师产生深入思考的地方。读完《美术，另一种学习的语言》，里面很多有趣的案例让我们坚信正确的学前儿童美术教育对儿童不容忽视的作用。里面也有很多话也让我们反复咀嚼，反思。从而指导我们现在的学习和将来的工作。</w:t>
      </w:r>
    </w:p>
    <w:p>
      <w:pPr>
        <w:spacing w:line="360" w:lineRule="auto"/>
        <w:rPr>
          <w:rFonts w:asciiTheme="minorEastAsia" w:hAnsiTheme="minorEastAsia"/>
          <w:szCs w:val="21"/>
        </w:rPr>
      </w:pPr>
      <w:r>
        <w:rPr>
          <w:rFonts w:hint="eastAsia" w:asciiTheme="minorEastAsia" w:hAnsiTheme="minorEastAsia"/>
          <w:szCs w:val="21"/>
        </w:rPr>
        <w:t>一、本书中有很多句子令我印象深刻，希望能与大家交流、分享。</w:t>
      </w:r>
    </w:p>
    <w:p>
      <w:pPr>
        <w:spacing w:line="360" w:lineRule="auto"/>
        <w:rPr>
          <w:rFonts w:asciiTheme="minorEastAsia" w:hAnsiTheme="minorEastAsia"/>
          <w:szCs w:val="21"/>
        </w:rPr>
      </w:pPr>
      <w:r>
        <w:rPr>
          <w:rFonts w:asciiTheme="minorEastAsia" w:hAnsiTheme="minorEastAsia"/>
          <w:szCs w:val="21"/>
        </w:rPr>
        <w:tab/>
      </w:r>
      <w:r>
        <w:rPr>
          <w:rFonts w:asciiTheme="minorEastAsia" w:hAnsiTheme="minorEastAsia"/>
          <w:szCs w:val="21"/>
        </w:rPr>
        <w:t>1.</w:t>
      </w:r>
      <w:r>
        <w:rPr>
          <w:rFonts w:hint="eastAsia" w:asciiTheme="minorEastAsia" w:hAnsiTheme="minorEastAsia"/>
          <w:szCs w:val="21"/>
        </w:rPr>
        <w:t>儿童是其生活的庞大社会的一部分，但他们有自己思维、学习、游戏和艺术创造的独特方式。他们有一种特殊的“文化”。在他们的文化里，文字能力尚未充分发展，他们就选择其他表达方式。如果有欣赏和创造艺术的机会，艺术常常是这类表达方式之一。</w:t>
      </w:r>
    </w:p>
    <w:p>
      <w:pPr>
        <w:spacing w:line="360" w:lineRule="auto"/>
        <w:rPr>
          <w:rFonts w:asciiTheme="minorEastAsia" w:hAnsiTheme="minorEastAsia"/>
          <w:szCs w:val="21"/>
        </w:rPr>
      </w:pPr>
      <w:r>
        <w:rPr>
          <w:rFonts w:asciiTheme="minorEastAsia" w:hAnsiTheme="minorEastAsia"/>
          <w:szCs w:val="21"/>
        </w:rPr>
        <w:tab/>
      </w:r>
      <w:r>
        <w:rPr>
          <w:rFonts w:asciiTheme="minorEastAsia" w:hAnsiTheme="minorEastAsia"/>
          <w:szCs w:val="21"/>
        </w:rPr>
        <w:t>2.</w:t>
      </w:r>
      <w:r>
        <w:rPr>
          <w:rFonts w:hint="eastAsia" w:asciiTheme="minorEastAsia" w:hAnsiTheme="minorEastAsia"/>
          <w:szCs w:val="21"/>
        </w:rPr>
        <w:t>美术活动的这些品质极大地降低了挫折感对儿童的危害，解决问题的试错法在美术中完全可以被接受。因为学生被鼓励不断尝试新的解答，所以美术被人们称为“无错误的学科”。它对错误的谅解和新的尝试有着更宽松的态度，而且是不存在任何需要记忆的唯一正确的答案，愉快往往来自行为本身。美术活动是皮亚杰、杜威、蒙台梭利以及其他学者所赏爱的游戏学习和“做中学”等教学法的典型。</w:t>
      </w:r>
    </w:p>
    <w:p>
      <w:pPr>
        <w:spacing w:line="360" w:lineRule="auto"/>
        <w:rPr>
          <w:rFonts w:asciiTheme="minorEastAsia" w:hAnsiTheme="minorEastAsia"/>
          <w:szCs w:val="21"/>
        </w:rPr>
      </w:pPr>
      <w:r>
        <w:rPr>
          <w:rFonts w:asciiTheme="minorEastAsia" w:hAnsiTheme="minorEastAsia"/>
          <w:szCs w:val="21"/>
        </w:rPr>
        <w:tab/>
      </w:r>
      <w:r>
        <w:rPr>
          <w:rFonts w:asciiTheme="minorEastAsia" w:hAnsiTheme="minorEastAsia"/>
          <w:szCs w:val="21"/>
        </w:rPr>
        <w:t>3.</w:t>
      </w:r>
      <w:r>
        <w:rPr>
          <w:rFonts w:hint="eastAsia" w:asciiTheme="minorEastAsia" w:hAnsiTheme="minorEastAsia"/>
          <w:szCs w:val="21"/>
        </w:rPr>
        <w:t>我们教师应该做些什么呢？首先，我们必须始终承认情感的存在。儿童教育的一个重要方面就是发展他们对自己的情感（自我认识）和周围人的情感的理解力。这种理解力一部分来自他们学习表达时所面临的情感，另一部分来自他们懂得其他人也同样会体验到那些情感。这为教师提供了钥匙。因为所有非语言的艺术形式（造型艺术、舞蹈、音乐和滑稽游戏等）都与人类情感的某一方面相关，是教师赖于工作的理想方式。</w:t>
      </w:r>
    </w:p>
    <w:p>
      <w:pPr>
        <w:spacing w:line="360" w:lineRule="auto"/>
        <w:rPr>
          <w:rFonts w:asciiTheme="minorEastAsia" w:hAnsiTheme="minorEastAsia"/>
          <w:szCs w:val="21"/>
        </w:rPr>
      </w:pPr>
      <w:r>
        <w:rPr>
          <w:rFonts w:asciiTheme="minorEastAsia" w:hAnsiTheme="minorEastAsia"/>
          <w:szCs w:val="21"/>
        </w:rPr>
        <w:tab/>
      </w:r>
      <w:r>
        <w:rPr>
          <w:rFonts w:asciiTheme="minorEastAsia" w:hAnsiTheme="minorEastAsia"/>
          <w:szCs w:val="21"/>
        </w:rPr>
        <w:t>4.</w:t>
      </w:r>
      <w:r>
        <w:rPr>
          <w:rFonts w:hint="eastAsia" w:asciiTheme="minorEastAsia" w:hAnsiTheme="minorEastAsia"/>
          <w:szCs w:val="21"/>
        </w:rPr>
        <w:t>当您提供材料时，请千万不要给您的孩子一本着色书。这类书对儿童自己的观念没什么帮助，相反，他们会说“这就是最牛的方法”。</w:t>
      </w:r>
    </w:p>
    <w:p>
      <w:pPr>
        <w:spacing w:line="360" w:lineRule="auto"/>
        <w:rPr>
          <w:rFonts w:asciiTheme="minorEastAsia" w:hAnsiTheme="minorEastAsia"/>
          <w:szCs w:val="21"/>
        </w:rPr>
      </w:pPr>
      <w:r>
        <w:rPr>
          <w:rFonts w:hint="eastAsia" w:asciiTheme="minorEastAsia" w:hAnsiTheme="minorEastAsia"/>
          <w:szCs w:val="21"/>
        </w:rPr>
        <w:t>二、虽然不同的教育家对于学前儿童美术教育的具体意义的定义有所不同，但是，都有一个共同点是希望学前儿童能够被美术活动吸引，并且积极参与其中，更要乐在其中。学前儿童美术活动能够</w:t>
      </w:r>
      <w:r>
        <w:rPr>
          <w:rFonts w:asciiTheme="minorEastAsia" w:hAnsiTheme="minorEastAsia"/>
          <w:szCs w:val="21"/>
        </w:rPr>
        <w:t>引导</w:t>
      </w:r>
      <w:r>
        <w:rPr>
          <w:rFonts w:hint="eastAsia" w:asciiTheme="minorEastAsia" w:hAnsiTheme="minorEastAsia"/>
          <w:szCs w:val="21"/>
        </w:rPr>
        <w:t>儿童</w:t>
      </w:r>
      <w:r>
        <w:rPr>
          <w:rFonts w:asciiTheme="minorEastAsia" w:hAnsiTheme="minorEastAsia"/>
          <w:szCs w:val="21"/>
        </w:rPr>
        <w:t>接触周围环境和生活中美好的人、事、物，丰富他们的感性经验和审美情趣，激发他们表现美、创造美的情趣。</w:t>
      </w:r>
      <w:r>
        <w:rPr>
          <w:rFonts w:hint="eastAsia" w:asciiTheme="minorEastAsia" w:hAnsiTheme="minorEastAsia"/>
          <w:szCs w:val="21"/>
        </w:rPr>
        <w:t>同时这也是一个儿童</w:t>
      </w:r>
      <w:r>
        <w:rPr>
          <w:rFonts w:asciiTheme="minorEastAsia" w:hAnsiTheme="minorEastAsia"/>
          <w:szCs w:val="21"/>
        </w:rPr>
        <w:t>自由表现的机会，鼓励儿童用不同艺术形式大胆地表达自己的情感、理解和想象</w:t>
      </w:r>
      <w:r>
        <w:rPr>
          <w:rFonts w:hint="eastAsia" w:asciiTheme="minorEastAsia" w:hAnsiTheme="minorEastAsia"/>
          <w:szCs w:val="21"/>
        </w:rPr>
        <w:t>。教师应该</w:t>
      </w:r>
      <w:r>
        <w:rPr>
          <w:rFonts w:asciiTheme="minorEastAsia" w:hAnsiTheme="minorEastAsia"/>
          <w:szCs w:val="21"/>
        </w:rPr>
        <w:t>尊重每个儿童的想法和创造，肯定和接纳他们独特的审美感受和表现方式，分享他们创造的快乐。</w:t>
      </w:r>
    </w:p>
    <w:p>
      <w:pPr>
        <w:spacing w:line="360" w:lineRule="auto"/>
        <w:ind w:firstLine="420"/>
        <w:rPr>
          <w:rFonts w:asciiTheme="minorEastAsia" w:hAnsiTheme="minorEastAsia"/>
          <w:szCs w:val="21"/>
        </w:rPr>
      </w:pPr>
      <w:r>
        <w:rPr>
          <w:rFonts w:hint="eastAsia" w:asciiTheme="minorEastAsia" w:hAnsiTheme="minorEastAsia"/>
          <w:szCs w:val="21"/>
        </w:rPr>
        <w:t>1. 学前儿童并没有能力用语言表达他们的情感和想法，但是学前儿童同样有表达自己情感和想法的需要。因此让他们无拘无束的绘画是他们表达自己情感最好的方式。并且，在学前儿童绘画的过程中，老师切记不要用自己的想法去干扰儿童，学前儿童虽作为一个独立的个体，但是自己的意见和想法还很容易受他人的影响，因此教师在指导过程中应该先仔细听儿童自己的想法，再对儿童不对的地方进行纠正。</w:t>
      </w:r>
    </w:p>
    <w:p>
      <w:pPr>
        <w:spacing w:line="360" w:lineRule="auto"/>
        <w:ind w:firstLine="420"/>
        <w:rPr>
          <w:rFonts w:asciiTheme="minorEastAsia" w:hAnsiTheme="minorEastAsia"/>
          <w:szCs w:val="21"/>
        </w:rPr>
      </w:pPr>
      <w:r>
        <w:rPr>
          <w:rFonts w:hint="eastAsia" w:asciiTheme="minorEastAsia" w:hAnsiTheme="minorEastAsia"/>
          <w:szCs w:val="21"/>
        </w:rPr>
        <w:t>2. 每次去幼儿园都能够看到一个情况，小朋友手工作品都极其相似，和很多老师交流以后，才知道很多老师采取的办法都是老师先做一个模版，再让小朋友们做。学前儿童的模仿能力是超强的，如果在他们进行创作之前，就已经给了他们一个模版的话，这只会造成小朋友们都认为这才是最好、最牛的做法，而不会再自己用自己的方式去做一个独一无二的作品。</w:t>
      </w:r>
    </w:p>
    <w:p>
      <w:pPr>
        <w:snapToGrid w:val="0"/>
        <w:spacing w:line="360" w:lineRule="auto"/>
        <w:ind w:firstLine="420"/>
        <w:rPr>
          <w:rFonts w:asciiTheme="minorEastAsia" w:hAnsiTheme="minorEastAsia"/>
          <w:szCs w:val="21"/>
        </w:rPr>
      </w:pPr>
      <w:r>
        <w:rPr>
          <w:rFonts w:hint="eastAsia" w:asciiTheme="minorEastAsia" w:hAnsiTheme="minorEastAsia"/>
          <w:szCs w:val="21"/>
        </w:rPr>
        <w:t>3. 学前儿童美术教育的意义不在于教会学生过多的绘画技能，而是希望他们能够保持对绘画的热情。因此教师对于儿童绘画的评价不能刻板，相信每一个儿童都是画家，欣赏和赞扬他们的绘画。不是每一个儿童在文化课的学习中都是优秀的，但是美术是一个没有对错的学科，老师和同学等外界对于他们的否定会加强他们的自我否定感。反之，如果我们经常对儿童进行表扬，这也会促进儿童对自信的培养。</w:t>
      </w:r>
    </w:p>
    <w:p>
      <w:pPr>
        <w:spacing w:line="360" w:lineRule="auto"/>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4. 美术活动和科学活动一样，提供了一种观察和记录观察的方法。儿童和美术家一样，他们的创造都来源于观察，虽然他们表达出来的形式和内容不一样，但过程都一样。在听儿童讲解自己的画作的时候，你会发现他们的每一个细节甚至是每一笔都是有故事的，或是他们在玩游戏时小朋友的一个动作，或是他们观察到的一片小小的树叶。他们也在思考这些东西为什么会是这样的，为什么不能是他们想象的那样。观察力也是需要从小培养的，因此，在小朋友画画之前我们可以先给他们观察事物，在他们仔细观察后，再画。小朋友的绘画虽然不是写实的，但是他们会用自己的方式表达他们自己看到的东西，这时老师还可以让每个小朋友说一下自己画的是什么，小朋友对自己作品的讲解同样也可以训练他们的语言表达。</w:t>
      </w:r>
    </w:p>
    <w:p>
      <w:pPr>
        <w:spacing w:line="360" w:lineRule="auto"/>
        <w:rPr>
          <w:rFonts w:asciiTheme="minorEastAsia" w:hAnsiTheme="minorEastAsia"/>
          <w:szCs w:val="21"/>
        </w:rPr>
      </w:pPr>
      <w:r>
        <w:rPr>
          <w:rFonts w:hint="eastAsia" w:asciiTheme="minorEastAsia" w:hAnsiTheme="minorEastAsia"/>
          <w:szCs w:val="21"/>
        </w:rPr>
        <w:t>三、看完《美术，另一种学习的语言》后，不仅是我们的美术教育观有所改变，同时对于幼儿教育，我们也应该有一些自己的思考。</w:t>
      </w:r>
    </w:p>
    <w:p>
      <w:pPr>
        <w:spacing w:line="360" w:lineRule="auto"/>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1．每个优秀的幼儿园活动案例中，我们都可以看到，它不论是讲五个领域中的哪一种，它都是各种活动穿插其中的。但是我们自己在实际活动的时候往往会纠结在我设计的这个活动到底是属于五大领域中的哪一种，自己在写教案的时候总会不知道怎样清除的表达自己的教学目标。所以我觉得我们应该明白，每一个活动它并不是单纯的一个领域的活动，我们可以以一个领域的活动为主，其他领域的活动也穿插其中的方式，对于具体的目标我们可以分领域在分点来书写。</w:t>
      </w:r>
    </w:p>
    <w:p>
      <w:pPr>
        <w:spacing w:line="360" w:lineRule="auto"/>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2．理解学生。每个儿童的绘画都表达了他不同的情感。很多时候我们看不明白儿童的绘画到底画的是什么，但是我们应该学会理解，学会倾听，多倾听儿童所要表达的东西，同时也要训练儿童的语言表达能力。不要总是用自己的想法去想象儿童的想法。留有余地，对儿童，对自己的想法，对自己的教学方法，对自己对学生的评价。</w:t>
      </w:r>
    </w:p>
    <w:p>
      <w:pPr>
        <w:spacing w:line="360" w:lineRule="auto"/>
        <w:ind w:firstLine="420"/>
        <w:rPr>
          <w:rFonts w:asciiTheme="minorEastAsia" w:hAnsiTheme="minorEastAsia"/>
          <w:szCs w:val="21"/>
        </w:rPr>
      </w:pPr>
      <w:r>
        <w:rPr>
          <w:rFonts w:hint="eastAsia" w:asciiTheme="minorEastAsia" w:hAnsiTheme="minorEastAsia"/>
          <w:szCs w:val="21"/>
        </w:rPr>
        <w:t>3．作为老师，理论联系实际是很重要的。比如说，我们学习的美术活动中简单皮影制作、袜偶、布偶、刮画、拓印等，在以后的工作中都可以在班级活动中积极开展。所以，从现在的学习中开始，我们不仅要认真学习技能掌握开展美术活动的基本技能，同时也要认真学习理论知识，知道如何将自己学习到的技能正确地应用到教学活动当中。</w:t>
      </w:r>
    </w:p>
    <w:p>
      <w:pPr>
        <w:spacing w:line="360" w:lineRule="auto"/>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美术活动中，教师花费的时间虽然会比较多，准备的材料也比较复杂，但我们一定要有做一件事不做好、不做完就不罢休的态度，对于每一次的美术活动从材料准备到活动的开展都应该认真对待。在活动结束时也要养成及时反思的习惯，对活动中出现的问题积极改正。</w:t>
      </w:r>
    </w:p>
    <w:p>
      <w:pPr>
        <w:spacing w:line="360" w:lineRule="auto"/>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儿童教师同时还承担着帮助家长改变观念的责任和义务，学前教育也是一个家园合作的过程，作为幼儿老师，可以多和家长交流，改变他们“看得见”的心理，帮助他们树立正确的美术教育观，理解和尊重儿童。在美术活动中让儿童有充足的自由发挥的空间，让他们在自由的美术活动中享受绘画的乐趣，发展和培养想象力和创造力。</w:t>
      </w:r>
    </w:p>
    <w:p>
      <w:pPr>
        <w:spacing w:line="360" w:lineRule="auto"/>
        <w:rPr>
          <w:rFonts w:asciiTheme="minorEastAsia" w:hAnsiTheme="minorEastAsia"/>
          <w:szCs w:val="21"/>
        </w:rPr>
      </w:pPr>
    </w:p>
    <w:p>
      <w:pPr>
        <w:pStyle w:val="3"/>
        <w:keepNext/>
        <w:keepLines/>
        <w:pageBreakBefore w:val="0"/>
        <w:widowControl w:val="0"/>
        <w:kinsoku/>
        <w:wordWrap/>
        <w:overflowPunct/>
        <w:topLinePunct w:val="0"/>
        <w:autoSpaceDE/>
        <w:autoSpaceDN/>
        <w:bidi w:val="0"/>
        <w:adjustRightInd/>
        <w:snapToGrid/>
        <w:spacing w:line="416" w:lineRule="auto"/>
        <w:jc w:val="center"/>
        <w:textAlignment w:val="auto"/>
        <w:outlineLvl w:val="1"/>
        <w:rPr>
          <w:rFonts w:hint="eastAsia" w:eastAsiaTheme="majorEastAsia"/>
          <w:lang w:eastAsia="zh-CN"/>
        </w:rPr>
      </w:pPr>
      <w:bookmarkStart w:id="21" w:name="_Toc25718"/>
      <w:r>
        <w:rPr>
          <w:rFonts w:hint="eastAsia"/>
          <w:lang w:eastAsia="zh-CN"/>
        </w:rPr>
        <w:t>《童年的秘密》阅读心得</w:t>
      </w:r>
      <w:bookmarkEnd w:id="21"/>
    </w:p>
    <w:p>
      <w:pPr>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b/>
          <w:szCs w:val="21"/>
        </w:rPr>
      </w:pPr>
      <w:bookmarkStart w:id="22" w:name="_Toc8614"/>
      <w:r>
        <w:rPr>
          <w:rFonts w:hint="eastAsia" w:asciiTheme="minorEastAsia" w:hAnsiTheme="minorEastAsia"/>
          <w:b/>
          <w:szCs w:val="21"/>
        </w:rPr>
        <w:t>公兴幼儿园 郭佳丽</w:t>
      </w:r>
      <w:bookmarkEnd w:id="22"/>
    </w:p>
    <w:p>
      <w:pPr>
        <w:widowControl/>
        <w:spacing w:line="360" w:lineRule="auto"/>
        <w:jc w:val="left"/>
        <w:rPr>
          <w:rFonts w:cs="宋体" w:asciiTheme="minorEastAsia" w:hAnsiTheme="minorEastAsia"/>
          <w:bCs/>
          <w:kern w:val="0"/>
          <w:szCs w:val="21"/>
        </w:rPr>
      </w:pPr>
      <w:r>
        <w:rPr>
          <w:rFonts w:hint="eastAsia" w:asciiTheme="minorEastAsia" w:hAnsiTheme="minorEastAsia"/>
          <w:szCs w:val="21"/>
        </w:rPr>
        <w:t>【</w:t>
      </w:r>
      <w:r>
        <w:rPr>
          <w:rFonts w:asciiTheme="minorEastAsia" w:hAnsiTheme="minorEastAsia"/>
          <w:szCs w:val="21"/>
        </w:rPr>
        <w:t>书名</w:t>
      </w:r>
      <w:r>
        <w:rPr>
          <w:rFonts w:hint="eastAsia" w:asciiTheme="minorEastAsia" w:hAnsiTheme="minorEastAsia"/>
          <w:szCs w:val="21"/>
        </w:rPr>
        <w:t>】</w:t>
      </w:r>
      <w:r>
        <w:rPr>
          <w:rFonts w:hint="eastAsia" w:cs="宋体" w:asciiTheme="minorEastAsia" w:hAnsiTheme="minorEastAsia"/>
          <w:b/>
          <w:bCs/>
          <w:kern w:val="0"/>
          <w:szCs w:val="21"/>
        </w:rPr>
        <w:t>：</w:t>
      </w:r>
      <w:r>
        <w:rPr>
          <w:rFonts w:cs="宋体" w:asciiTheme="minorEastAsia" w:hAnsiTheme="minorEastAsia"/>
          <w:bCs/>
          <w:kern w:val="0"/>
          <w:szCs w:val="21"/>
        </w:rPr>
        <w:t>《</w:t>
      </w:r>
      <w:r>
        <w:rPr>
          <w:rFonts w:hint="eastAsia" w:cs="宋体" w:asciiTheme="minorEastAsia" w:hAnsiTheme="minorEastAsia"/>
          <w:bCs/>
          <w:kern w:val="0"/>
          <w:szCs w:val="21"/>
        </w:rPr>
        <w:t>童年的秘密</w:t>
      </w:r>
      <w:r>
        <w:rPr>
          <w:rFonts w:cs="宋体" w:asciiTheme="minorEastAsia" w:hAnsiTheme="minorEastAsia"/>
          <w:bCs/>
          <w:kern w:val="0"/>
          <w:szCs w:val="21"/>
        </w:rPr>
        <w:t>》</w:t>
      </w:r>
    </w:p>
    <w:p>
      <w:pPr>
        <w:widowControl/>
        <w:spacing w:line="360" w:lineRule="auto"/>
        <w:jc w:val="left"/>
        <w:rPr>
          <w:rFonts w:cs="宋体" w:asciiTheme="minorEastAsia" w:hAnsiTheme="minorEastAsia"/>
          <w:bCs/>
          <w:kern w:val="0"/>
          <w:szCs w:val="21"/>
        </w:rPr>
      </w:pPr>
      <w:r>
        <w:rPr>
          <w:rFonts w:hint="eastAsia" w:asciiTheme="minorEastAsia" w:hAnsiTheme="minorEastAsia"/>
          <w:szCs w:val="21"/>
        </w:rPr>
        <w:t>【</w:t>
      </w:r>
      <w:r>
        <w:rPr>
          <w:rFonts w:asciiTheme="minorEastAsia" w:hAnsiTheme="minorEastAsia"/>
          <w:szCs w:val="21"/>
        </w:rPr>
        <w:t>作者</w:t>
      </w:r>
      <w:r>
        <w:rPr>
          <w:rFonts w:hint="eastAsia" w:asciiTheme="minorEastAsia" w:hAnsiTheme="minorEastAsia"/>
          <w:szCs w:val="21"/>
        </w:rPr>
        <w:t>】：</w:t>
      </w:r>
      <w:r>
        <w:rPr>
          <w:rFonts w:hint="eastAsia" w:cs="宋体" w:asciiTheme="minorEastAsia" w:hAnsiTheme="minorEastAsia"/>
          <w:bCs/>
          <w:kern w:val="0"/>
          <w:szCs w:val="21"/>
        </w:rPr>
        <w:t>[意]玛利亚·蒙台梭利 /著 单中惠 译</w:t>
      </w:r>
    </w:p>
    <w:p>
      <w:pPr>
        <w:spacing w:line="360" w:lineRule="auto"/>
        <w:rPr>
          <w:rFonts w:asciiTheme="minorEastAsia" w:hAnsiTheme="minorEastAsia"/>
          <w:bCs/>
          <w:szCs w:val="21"/>
        </w:rPr>
      </w:pPr>
      <w:r>
        <w:rPr>
          <w:rFonts w:hint="eastAsia" w:asciiTheme="minorEastAsia" w:hAnsiTheme="minorEastAsia"/>
          <w:bCs/>
          <w:szCs w:val="21"/>
        </w:rPr>
        <w:t>【出版社】：中国长安出版社</w:t>
      </w:r>
    </w:p>
    <w:p>
      <w:pPr>
        <w:spacing w:line="360" w:lineRule="auto"/>
        <w:jc w:val="left"/>
        <w:rPr>
          <w:rFonts w:asciiTheme="minorEastAsia" w:hAnsiTheme="minorEastAsia"/>
          <w:bCs/>
          <w:szCs w:val="21"/>
        </w:rPr>
      </w:pPr>
      <w:r>
        <w:rPr>
          <w:rFonts w:hint="eastAsia" w:asciiTheme="minorEastAsia" w:hAnsiTheme="minorEastAsia"/>
          <w:bCs/>
          <w:szCs w:val="21"/>
        </w:rPr>
        <w:t>【本书概要】：《童年的秘密》是蒙台梭利对幼儿心智成长的探索和解答，从精神的胚胎、新教育、儿童与社会三个层面详细地描绘了幼儿生理和心理特征，阐述了幼儿教育的原则和方法，儿童有其自身的成长规律，成人应当为幼儿的成长提供帮助和支持。</w:t>
      </w:r>
    </w:p>
    <w:p>
      <w:pPr>
        <w:spacing w:line="360" w:lineRule="auto"/>
        <w:rPr>
          <w:rFonts w:asciiTheme="minorEastAsia" w:hAnsiTheme="minorEastAsia"/>
          <w:bCs/>
          <w:szCs w:val="21"/>
        </w:rPr>
      </w:pPr>
      <w:r>
        <w:rPr>
          <w:rFonts w:hint="eastAsia" w:asciiTheme="minorEastAsia" w:hAnsiTheme="minorEastAsia"/>
          <w:szCs w:val="21"/>
        </w:rPr>
        <w:t>【本书功能】</w:t>
      </w:r>
      <w:r>
        <w:rPr>
          <w:rFonts w:hint="eastAsia" w:asciiTheme="minorEastAsia" w:hAnsiTheme="minorEastAsia"/>
          <w:b/>
          <w:szCs w:val="21"/>
        </w:rPr>
        <w:t>：</w:t>
      </w:r>
      <w:r>
        <w:rPr>
          <w:rFonts w:hint="eastAsia" w:asciiTheme="minorEastAsia" w:hAnsiTheme="minorEastAsia"/>
          <w:bCs/>
          <w:szCs w:val="21"/>
        </w:rPr>
        <w:t>儿童的成长遵循自我发展规律，成人应当尊重并理解孩子的行为，为孩子的成长创造充满爱的环境，给他们自主、独立的选择权，让他们充分的表达自己，成人只需要做一个观察者、支持者，读懂幼儿，从关注他们的行为开始。</w:t>
      </w:r>
    </w:p>
    <w:p>
      <w:pPr>
        <w:widowControl/>
        <w:spacing w:line="360" w:lineRule="auto"/>
        <w:rPr>
          <w:rFonts w:cs="Times New Roman" w:asciiTheme="minorEastAsia" w:hAnsiTheme="minorEastAsia"/>
          <w:b/>
          <w:bCs/>
          <w:szCs w:val="21"/>
        </w:rPr>
      </w:pPr>
      <w:r>
        <w:rPr>
          <w:rFonts w:hint="eastAsia" w:cs="Times New Roman" w:asciiTheme="minorEastAsia" w:hAnsiTheme="minorEastAsia"/>
          <w:b/>
          <w:bCs/>
          <w:szCs w:val="21"/>
        </w:rPr>
        <w:t>【读后感】：</w:t>
      </w:r>
    </w:p>
    <w:p>
      <w:pPr>
        <w:widowControl/>
        <w:spacing w:line="360" w:lineRule="auto"/>
        <w:jc w:val="center"/>
        <w:rPr>
          <w:rFonts w:cs="Times New Roman" w:asciiTheme="minorEastAsia" w:hAnsiTheme="minorEastAsia"/>
          <w:b/>
          <w:bCs/>
          <w:szCs w:val="21"/>
        </w:rPr>
      </w:pPr>
      <w:r>
        <w:rPr>
          <w:rFonts w:hint="eastAsia" w:cs="Times New Roman" w:asciiTheme="minorEastAsia" w:hAnsiTheme="minorEastAsia"/>
          <w:b/>
          <w:bCs/>
          <w:szCs w:val="21"/>
        </w:rPr>
        <w:t>以儿童之心，探儿童之秘</w:t>
      </w:r>
    </w:p>
    <w:p>
      <w:pPr>
        <w:widowControl/>
        <w:spacing w:line="360" w:lineRule="auto"/>
        <w:jc w:val="center"/>
        <w:rPr>
          <w:rFonts w:cs="Times New Roman" w:asciiTheme="minorEastAsia" w:hAnsiTheme="minorEastAsia"/>
          <w:b/>
          <w:bCs/>
          <w:szCs w:val="21"/>
        </w:rPr>
      </w:pPr>
    </w:p>
    <w:p>
      <w:pPr>
        <w:widowControl/>
        <w:spacing w:line="360" w:lineRule="auto"/>
        <w:jc w:val="left"/>
        <w:rPr>
          <w:rFonts w:cs="Times New Roman" w:asciiTheme="minorEastAsia" w:hAnsiTheme="minorEastAsia"/>
          <w:bCs/>
          <w:szCs w:val="21"/>
        </w:rPr>
      </w:pPr>
      <w:r>
        <w:rPr>
          <w:rFonts w:hint="eastAsia" w:cs="Times New Roman" w:asciiTheme="minorEastAsia" w:hAnsiTheme="minorEastAsia"/>
          <w:b/>
          <w:bCs/>
          <w:szCs w:val="21"/>
        </w:rPr>
        <w:t xml:space="preserve">   </w:t>
      </w:r>
      <w:r>
        <w:rPr>
          <w:rFonts w:hint="eastAsia" w:cs="Times New Roman" w:asciiTheme="minorEastAsia" w:hAnsiTheme="minorEastAsia"/>
          <w:bCs/>
          <w:szCs w:val="21"/>
        </w:rPr>
        <w:t>虽然每天都和孩子在一起，但我好像真的不知道他们的秘密。</w:t>
      </w:r>
    </w:p>
    <w:p>
      <w:pPr>
        <w:widowControl/>
        <w:spacing w:line="360" w:lineRule="auto"/>
        <w:jc w:val="left"/>
        <w:rPr>
          <w:rFonts w:cs="Times New Roman" w:asciiTheme="minorEastAsia" w:hAnsiTheme="minorEastAsia"/>
          <w:bCs/>
          <w:szCs w:val="21"/>
        </w:rPr>
      </w:pPr>
      <w:r>
        <w:rPr>
          <w:rFonts w:hint="eastAsia" w:cs="Times New Roman" w:asciiTheme="minorEastAsia" w:hAnsiTheme="minorEastAsia"/>
          <w:bCs/>
          <w:szCs w:val="21"/>
        </w:rPr>
        <w:t xml:space="preserve">    每个孩子都有其独特的魅力，我们成人对孩子的评价，仅来源于他们的语言和行为，这样的表征，有时候就连我们自己也很难说服自己。读了《童年的秘密》，我一次次问自己，我真的了解孩子吗？我们总是以命令的方式去支配他们，让他们按照我们的想法去做事，去游戏；我们总是以成人惯有的思维，让他们学我们以前学的知识，甚至是按照我们以前学习的那种方式；我们总是习以为常的以过去来衡量今天的孩子，总是喜欢对他们说，我们以前怎么怎么样；我们总是忽略了今天的孩子生活在新时代，他们是未来社会的领路人，他们将要开创的世界也许是现在的我们无法适应的；孩子他们应该是自己的主人，他们有权力去选择自己的生活，而不是被迫的接受和适应成人的生活方式。</w:t>
      </w:r>
    </w:p>
    <w:p>
      <w:pPr>
        <w:pStyle w:val="20"/>
        <w:widowControl/>
        <w:numPr>
          <w:ilvl w:val="0"/>
          <w:numId w:val="12"/>
        </w:numPr>
        <w:spacing w:line="360" w:lineRule="auto"/>
        <w:ind w:firstLineChars="0"/>
        <w:jc w:val="left"/>
        <w:rPr>
          <w:rFonts w:cs="Times New Roman" w:asciiTheme="minorEastAsia" w:hAnsiTheme="minorEastAsia"/>
          <w:b/>
          <w:szCs w:val="21"/>
        </w:rPr>
      </w:pPr>
      <w:r>
        <w:rPr>
          <w:rFonts w:hint="eastAsia" w:cs="Times New Roman" w:asciiTheme="minorEastAsia" w:hAnsiTheme="minorEastAsia"/>
          <w:b/>
          <w:szCs w:val="21"/>
        </w:rPr>
        <w:t>关注——发现孩子成长的秘密</w:t>
      </w:r>
    </w:p>
    <w:p>
      <w:pPr>
        <w:widowControl/>
        <w:spacing w:line="360" w:lineRule="auto"/>
        <w:ind w:firstLine="492"/>
        <w:jc w:val="left"/>
        <w:rPr>
          <w:rFonts w:cs="Times New Roman" w:asciiTheme="minorEastAsia" w:hAnsiTheme="minorEastAsia"/>
          <w:szCs w:val="21"/>
        </w:rPr>
      </w:pPr>
      <w:r>
        <w:rPr>
          <w:rFonts w:hint="eastAsia" w:cs="Times New Roman" w:asciiTheme="minorEastAsia" w:hAnsiTheme="minorEastAsia"/>
          <w:szCs w:val="21"/>
        </w:rPr>
        <w:t>童年时期是一个人一生中最重要的时期。研究表明童年对一个人的影响是巨大的，且这种影响将持续一生，童年教育很大程度上决定了这个人的性格、心态和行为习惯。事实证明，科学家们的伟大成就与他们在童年所受的教育有密切关系。</w:t>
      </w:r>
    </w:p>
    <w:p>
      <w:pPr>
        <w:widowControl/>
        <w:spacing w:line="360" w:lineRule="auto"/>
        <w:ind w:firstLine="492"/>
        <w:jc w:val="left"/>
        <w:rPr>
          <w:rFonts w:cs="Times New Roman" w:asciiTheme="minorEastAsia" w:hAnsiTheme="minorEastAsia"/>
          <w:szCs w:val="21"/>
        </w:rPr>
      </w:pPr>
      <w:r>
        <w:rPr>
          <w:rFonts w:hint="eastAsia" w:cs="Times New Roman" w:asciiTheme="minorEastAsia" w:hAnsiTheme="minorEastAsia"/>
          <w:szCs w:val="21"/>
        </w:rPr>
        <w:t>孩子作为一个独立的个体，他们不仅是一种肉体的存在，更是一种精神的存在，也就是蒙台梭利所说的“精神胚胎”，孩子的精神深深的隐藏者，并不即刻表现出来，他们在环境的作用下，努力的彰显自己的个性。孩子的成长，离不开成人的密切关注，心中有孩子，才能真正的看见孩子，走进孩子的世界，试图去了解他们行为背后的意义，想他们所想，看他们所看，思考他们的世界，激发他们内在的潜力，并顺应他们的自然法则规律，让孩子在主动的基础上，提升他们的学习。作为教师，对孩子的行为进行分析是至关重要的，我们可以了解孩子的气质，行为特点，有针对性的开展教育，给他们主动权，让他们按照自身的规律，自主发展。</w:t>
      </w:r>
    </w:p>
    <w:p>
      <w:pPr>
        <w:pStyle w:val="20"/>
        <w:widowControl/>
        <w:numPr>
          <w:ilvl w:val="0"/>
          <w:numId w:val="12"/>
        </w:numPr>
        <w:spacing w:line="360" w:lineRule="auto"/>
        <w:ind w:firstLineChars="0"/>
        <w:jc w:val="left"/>
        <w:rPr>
          <w:rFonts w:cs="Times New Roman" w:asciiTheme="minorEastAsia" w:hAnsiTheme="minorEastAsia"/>
          <w:b/>
          <w:szCs w:val="21"/>
        </w:rPr>
      </w:pPr>
      <w:r>
        <w:rPr>
          <w:rFonts w:hint="eastAsia" w:cs="Times New Roman" w:asciiTheme="minorEastAsia" w:hAnsiTheme="minorEastAsia"/>
          <w:b/>
          <w:szCs w:val="21"/>
        </w:rPr>
        <w:t>尊重——理解孩子心理的需求</w:t>
      </w:r>
    </w:p>
    <w:p>
      <w:pPr>
        <w:widowControl/>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儿童的内心需要与成人不同。蒙台梭利认为，孩子的学习与成人不同，他们不是用大脑而是用心理能力直接吸收知识。我们总认为孩子会无端的摔东西、发脾气、不讲道理，好像生活在自己的无意识世界里，“对于成人来讲，儿童的心理现象是一个深奥难解的谜”，作为教师，我们应从专业的角度去分析，尝试理解幼儿的心理需求。</w:t>
      </w:r>
    </w:p>
    <w:p>
      <w:pPr>
        <w:widowControl/>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幼儿的内心需要与成人的需要不同，他们不会用合理的语言或是动作来表达自己的思维，对世界万物的认识和理解与成人也存在着差异，作为专业的教师，我们应该对幼儿进行深入的观察，理解幼儿行为背后的动机，才能帮助我们理解幼儿的内心需要。遵循幼儿内心需要开展相关教育活动，满足幼儿“重复练习”“自由选择”“秩序感”等心理特点，帮助他们更好的适应环境，让他们成为更好的自己，发展自己独特的个性。</w:t>
      </w:r>
    </w:p>
    <w:p>
      <w:pPr>
        <w:widowControl/>
        <w:spacing w:line="360" w:lineRule="auto"/>
        <w:ind w:firstLine="422" w:firstLineChars="200"/>
        <w:jc w:val="left"/>
        <w:rPr>
          <w:rFonts w:cs="Times New Roman" w:asciiTheme="minorEastAsia" w:hAnsiTheme="minorEastAsia"/>
          <w:b/>
          <w:szCs w:val="21"/>
        </w:rPr>
      </w:pPr>
      <w:r>
        <w:rPr>
          <w:rFonts w:hint="eastAsia" w:cs="Times New Roman" w:asciiTheme="minorEastAsia" w:hAnsiTheme="minorEastAsia"/>
          <w:b/>
          <w:szCs w:val="21"/>
        </w:rPr>
        <w:t>三、顺应——把握孩子发展敏感期</w:t>
      </w:r>
    </w:p>
    <w:p>
      <w:pPr>
        <w:widowControl/>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学龄前的幼儿，在每个时期，都会表现出不同的兴趣倾向，孩子会通过各种感官去吸收他所感兴趣的知识，因为孩子的身心发展具有敏感期。在敏感期内，孩子对相关的一切都充满了活力和激情，充满了求知的欲望。</w:t>
      </w:r>
    </w:p>
    <w:p>
      <w:pPr>
        <w:widowControl/>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蒙台梭利对敏感期进行了归类，如语言敏感期、秩序敏感期、感官敏感期、动作敏感期等，“</w:t>
      </w:r>
      <w:r>
        <w:rPr>
          <w:rFonts w:cs="Times New Roman" w:asciiTheme="minorEastAsia" w:hAnsiTheme="minorEastAsia"/>
          <w:szCs w:val="21"/>
        </w:rPr>
        <w:t>儿童在敏感期发脾气是他们的需要没有得到满足的外在表现，这表达了他们对某种危险的警觉，或对杂乱无序的反感。只要他们的需要得到满足或者危险被消除，他们就会平静下来”</w:t>
      </w:r>
      <w:r>
        <w:rPr>
          <w:rFonts w:hint="eastAsia" w:cs="Times New Roman" w:asciiTheme="minorEastAsia" w:hAnsiTheme="minorEastAsia"/>
          <w:szCs w:val="21"/>
        </w:rPr>
        <w:t>对儿童的教育要善于抓住他们的敏感期，帮助他们发展自己，要看见孩子，更要尊重他们的需要，顺应他们在敏感期中的需求，满足他们工作的需要，为他们提供工作需要的场地、物品以及适宜的环境，让他们在自我探索中获得最佳的学习效果。</w:t>
      </w:r>
    </w:p>
    <w:p>
      <w:pPr>
        <w:widowControl/>
        <w:spacing w:line="360" w:lineRule="auto"/>
        <w:ind w:firstLine="422" w:firstLineChars="200"/>
        <w:jc w:val="left"/>
        <w:rPr>
          <w:rFonts w:cs="Times New Roman" w:asciiTheme="minorEastAsia" w:hAnsiTheme="minorEastAsia"/>
          <w:b/>
          <w:szCs w:val="21"/>
        </w:rPr>
      </w:pPr>
      <w:r>
        <w:rPr>
          <w:rFonts w:hint="eastAsia" w:cs="Times New Roman" w:asciiTheme="minorEastAsia" w:hAnsiTheme="minorEastAsia"/>
          <w:b/>
          <w:szCs w:val="21"/>
        </w:rPr>
        <w:t>四、和善——支持孩子自我实现</w:t>
      </w:r>
    </w:p>
    <w:p>
      <w:pPr>
        <w:widowControl/>
        <w:tabs>
          <w:tab w:val="left" w:pos="1416"/>
        </w:tabs>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教育是一个长效的工程，需要温柔的坚持，对待幼儿要和善，蒙台梭利明确指出“教师必须平和”，孩子来到世界上，改变的不仅仅是他自己，还有他的家人和周围世界。孩子心中充满了爱，这种爱促使他敏锐的探索周围的世界，他们在爱的包围下成长。</w:t>
      </w:r>
    </w:p>
    <w:p>
      <w:pPr>
        <w:widowControl/>
        <w:tabs>
          <w:tab w:val="left" w:pos="1416"/>
        </w:tabs>
        <w:spacing w:line="360" w:lineRule="auto"/>
        <w:ind w:firstLine="420" w:firstLineChars="200"/>
        <w:jc w:val="left"/>
        <w:rPr>
          <w:rFonts w:cs="Times New Roman" w:asciiTheme="minorEastAsia" w:hAnsiTheme="minorEastAsia"/>
          <w:szCs w:val="21"/>
        </w:rPr>
      </w:pPr>
      <w:r>
        <w:rPr>
          <w:rFonts w:hint="eastAsia" w:cs="Times New Roman" w:asciiTheme="minorEastAsia" w:hAnsiTheme="minorEastAsia"/>
          <w:szCs w:val="21"/>
        </w:rPr>
        <w:t>我理解的和善应是平等对待孩子，让他们有主动权，而不是成人式的控制；给孩子表达的权利，让他们有空间，而不是成人主观的判断；给孩子榜样的示范，让他们有选择，而不是消极的等待；给孩子正确的价值引领，而不是一味的说教，每个孩子都有自己的花期，每个孩子都是独一无二的自己，每个孩子都应有表达自己的权利，我们应该以和善的态度，支持孩子的自我实现。</w:t>
      </w:r>
    </w:p>
    <w:p>
      <w:pPr>
        <w:widowControl/>
        <w:spacing w:line="360" w:lineRule="auto"/>
        <w:ind w:firstLine="492"/>
        <w:jc w:val="left"/>
        <w:rPr>
          <w:rFonts w:cs="Times New Roman" w:asciiTheme="minorEastAsia" w:hAnsiTheme="minorEastAsia"/>
          <w:b/>
          <w:szCs w:val="21"/>
        </w:rPr>
      </w:pPr>
      <w:r>
        <w:rPr>
          <w:rFonts w:hint="eastAsia" w:cs="Times New Roman" w:asciiTheme="minorEastAsia" w:hAnsiTheme="minorEastAsia"/>
          <w:b/>
          <w:szCs w:val="21"/>
        </w:rPr>
        <w:t>五、教育——发现和解放儿童</w:t>
      </w:r>
    </w:p>
    <w:p>
      <w:pPr>
        <w:widowControl/>
        <w:spacing w:line="360" w:lineRule="auto"/>
        <w:ind w:firstLine="492"/>
        <w:jc w:val="left"/>
        <w:rPr>
          <w:rFonts w:cs="Times New Roman" w:asciiTheme="minorEastAsia" w:hAnsiTheme="minorEastAsia"/>
          <w:szCs w:val="21"/>
        </w:rPr>
      </w:pPr>
      <w:r>
        <w:rPr>
          <w:rFonts w:hint="eastAsia" w:cs="Times New Roman" w:asciiTheme="minorEastAsia" w:hAnsiTheme="minorEastAsia"/>
          <w:szCs w:val="21"/>
        </w:rPr>
        <w:t>在教育的过程中，我们应当发现孩子的本性，帮助孩子认识自己，进而促使他们正常发展。发现儿童是建立在我们对儿童的尊重和理解的接触上，在工作中我时常反思，我是否真的看见儿童？是否关注到了孩子的需求？是否能够支持孩子的行为？做到这一切才能从所谓的控制中给予孩子自主，在教育活动中解放儿童，解放儿童的头脑，解放儿童的双手，解放儿童的空间，解放儿童的嘴巴，解放儿童的时间，让儿童尽可能的做他自己。</w:t>
      </w:r>
    </w:p>
    <w:p>
      <w:pPr>
        <w:widowControl/>
        <w:spacing w:line="360" w:lineRule="auto"/>
        <w:ind w:firstLine="492"/>
        <w:jc w:val="left"/>
        <w:rPr>
          <w:rFonts w:cs="Times New Roman" w:asciiTheme="minorEastAsia" w:hAnsiTheme="minorEastAsia"/>
          <w:szCs w:val="21"/>
        </w:rPr>
      </w:pPr>
      <w:r>
        <w:rPr>
          <w:rFonts w:hint="eastAsia" w:cs="Times New Roman" w:asciiTheme="minorEastAsia" w:hAnsiTheme="minorEastAsia"/>
          <w:szCs w:val="21"/>
        </w:rPr>
        <w:t>儿童有他们自己的学习方式和成长规律，在他们成长的道路上，我们是支持者、观察者和顺应者，我们应该尽可能的让他们享受这天然的生活，选择自己活动的方式，就如蒙台梭利所说：“只有清除你自己眼中的沙粒，你才能清楚地知道如何清楚儿童眼中的沙粒”，更好的关注、支持幼儿。尊重幼儿、和善而坚定的等待他们的成长。</w:t>
      </w:r>
    </w:p>
    <w:p>
      <w:pPr>
        <w:spacing w:line="360" w:lineRule="auto"/>
        <w:jc w:val="center"/>
        <w:rPr>
          <w:rFonts w:hint="eastAsia" w:asciiTheme="minorEastAsia" w:hAnsiTheme="minorEastAsia"/>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b/>
          <w:sz w:val="32"/>
          <w:szCs w:val="32"/>
        </w:rPr>
      </w:pPr>
      <w:bookmarkStart w:id="23" w:name="_Toc19102"/>
      <w:r>
        <w:rPr>
          <w:rFonts w:hint="eastAsia" w:asciiTheme="minorEastAsia" w:hAnsiTheme="minorEastAsia"/>
          <w:b/>
          <w:sz w:val="32"/>
          <w:szCs w:val="32"/>
        </w:rPr>
        <w:t>温柔的坚持</w:t>
      </w:r>
      <w:bookmarkEnd w:id="2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szCs w:val="21"/>
        </w:rPr>
      </w:pPr>
      <w:bookmarkStart w:id="24" w:name="_Toc8650"/>
      <w:r>
        <w:rPr>
          <w:rFonts w:hint="eastAsia" w:asciiTheme="minorEastAsia" w:hAnsiTheme="minorEastAsia"/>
          <w:szCs w:val="21"/>
        </w:rPr>
        <w:t>公兴幼儿园 郭佳丽</w:t>
      </w:r>
      <w:bookmarkEnd w:id="24"/>
    </w:p>
    <w:p>
      <w:pPr>
        <w:spacing w:line="360" w:lineRule="auto"/>
        <w:ind w:firstLine="480"/>
        <w:jc w:val="left"/>
        <w:rPr>
          <w:rFonts w:asciiTheme="minorEastAsia" w:hAnsiTheme="minorEastAsia"/>
          <w:szCs w:val="21"/>
        </w:rPr>
      </w:pPr>
      <w:r>
        <w:rPr>
          <w:rFonts w:hint="eastAsia" w:asciiTheme="minorEastAsia" w:hAnsiTheme="minorEastAsia"/>
          <w:szCs w:val="21"/>
        </w:rPr>
        <w:t>今天我要跟大家分享的书籍是畅销美国400多万册，被翻译为16种语言，畅销全球的由[美</w:t>
      </w:r>
      <w:r>
        <w:rPr>
          <w:rFonts w:asciiTheme="minorEastAsia" w:hAnsiTheme="minorEastAsia"/>
          <w:szCs w:val="21"/>
        </w:rPr>
        <w:t>]</w:t>
      </w:r>
      <w:r>
        <w:rPr>
          <w:rFonts w:hint="eastAsia" w:asciiTheme="minorEastAsia" w:hAnsiTheme="minorEastAsia"/>
          <w:szCs w:val="21"/>
        </w:rPr>
        <w:t>简.尼尔森著，王冰译的《正面管教》。初次接触这本书籍是去年参加国培的时候，一个研究沙盘游戏老师的推荐，我想这种正向、积极的教育方法正是现在我们迫切需要的。对于家长来说，这本书能够指引他们找到正确适宜的教育方法，对于教师来说，这本书是我们历练为专业教师的法宝。书中有很多实例，深入浅出的介绍了许多行之有效，涉及孩子认知、心理、行为及教育方面的经典理论。在阅读的过程中，不仅是一次学习，也是一次反思。学习正面管教的方法，同时反思自己的成长经历和教育模式，其实教育孩子一定要让他们感受到爱，需要温柔的坚持。</w:t>
      </w:r>
    </w:p>
    <w:p>
      <w:pPr>
        <w:spacing w:line="360" w:lineRule="auto"/>
        <w:ind w:firstLine="480"/>
        <w:jc w:val="left"/>
        <w:rPr>
          <w:rFonts w:asciiTheme="minorEastAsia" w:hAnsiTheme="minorEastAsia"/>
          <w:b/>
          <w:bCs/>
          <w:szCs w:val="21"/>
        </w:rPr>
      </w:pPr>
      <w:r>
        <w:rPr>
          <w:rFonts w:hint="eastAsia" w:asciiTheme="minorEastAsia" w:hAnsiTheme="minorEastAsia"/>
          <w:szCs w:val="21"/>
        </w:rPr>
        <w:t>如果你现在觉得自己的教育方式存在许多误区，不知道如何科学有效的对孩子进行教育，相信你的困惑都能在书中找到解决问题的办法。接下来，我将从本书前面两章的理论要点及工作中的做法、问题困惑&amp;打算，三方面进行分享。</w:t>
      </w:r>
    </w:p>
    <w:p>
      <w:pPr>
        <w:spacing w:line="360" w:lineRule="auto"/>
        <w:ind w:firstLine="480"/>
        <w:jc w:val="left"/>
        <w:rPr>
          <w:rFonts w:asciiTheme="minorEastAsia" w:hAnsiTheme="minorEastAsia"/>
          <w:b/>
          <w:bCs/>
          <w:szCs w:val="21"/>
        </w:rPr>
      </w:pPr>
      <w:r>
        <w:rPr>
          <w:rFonts w:hint="eastAsia" w:asciiTheme="minorEastAsia" w:hAnsiTheme="minorEastAsia"/>
          <w:b/>
          <w:bCs/>
          <w:szCs w:val="21"/>
        </w:rPr>
        <w:t>一、认识并理解正面管教。</w:t>
      </w:r>
    </w:p>
    <w:p>
      <w:pPr>
        <w:spacing w:line="360" w:lineRule="auto"/>
        <w:ind w:firstLine="480"/>
        <w:jc w:val="left"/>
        <w:rPr>
          <w:rFonts w:asciiTheme="minorEastAsia" w:hAnsiTheme="minorEastAsia"/>
          <w:szCs w:val="21"/>
        </w:rPr>
      </w:pPr>
      <w:r>
        <w:rPr>
          <w:rFonts w:hint="eastAsia" w:asciiTheme="minorEastAsia" w:hAnsiTheme="minorEastAsia"/>
          <w:szCs w:val="21"/>
        </w:rPr>
        <w:t>回想一下，我们在如何教育孩子？控制？惩罚？这都不是教育正确的打开方式，合理的教育是互惠而欢乐的，是积极和谐又充满爱的，这就是正面管教。书中指出：正面管教是一种既不惩罚也不娇纵，让孩子在和善而坚定的气氛中，才能培养出自律、责任感、合作以及自己解决问题的能力，才能学会让他们受益终生的社会技能和生活技能。例：不知道大家是否有这样的感受，在教室里你担心孩子的安全，总是体醒他们，不要跑，可是他们好像跑得更快，而正面管教就解决了这一冲突，应该怎么做呢？正面的引导应该是给孩子正确的指引，我们应该提醒他们“慢慢走”。</w:t>
      </w:r>
    </w:p>
    <w:p>
      <w:pPr>
        <w:spacing w:line="360" w:lineRule="auto"/>
        <w:ind w:firstLine="480"/>
        <w:jc w:val="left"/>
        <w:rPr>
          <w:rFonts w:asciiTheme="minorEastAsia" w:hAnsiTheme="minorEastAsia"/>
          <w:szCs w:val="21"/>
        </w:rPr>
      </w:pPr>
      <w:r>
        <w:rPr>
          <w:rFonts w:hint="eastAsia" w:asciiTheme="minorEastAsia" w:hAnsiTheme="minorEastAsia"/>
          <w:b/>
          <w:bCs/>
          <w:szCs w:val="21"/>
        </w:rPr>
        <w:t>二、理论要点及具体做法</w:t>
      </w:r>
      <w:r>
        <w:rPr>
          <w:rFonts w:hint="eastAsia" w:asciiTheme="minorEastAsia" w:hAnsiTheme="minorEastAsia"/>
          <w:szCs w:val="21"/>
        </w:rPr>
        <w:t>：</w:t>
      </w:r>
    </w:p>
    <w:p>
      <w:pPr>
        <w:spacing w:line="360" w:lineRule="auto"/>
        <w:ind w:left="480"/>
        <w:jc w:val="left"/>
        <w:rPr>
          <w:rFonts w:asciiTheme="minorEastAsia" w:hAnsiTheme="minorEastAsia"/>
          <w:b/>
          <w:bCs/>
          <w:szCs w:val="21"/>
        </w:rPr>
      </w:pPr>
      <w:r>
        <w:rPr>
          <w:rFonts w:hint="eastAsia" w:asciiTheme="minorEastAsia" w:hAnsiTheme="minorEastAsia"/>
          <w:b/>
          <w:bCs/>
          <w:szCs w:val="21"/>
        </w:rPr>
        <w:t>（一）和善与坚定并行</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读了这本书，和善而坚定这五个字就深深的印在我的脑海。作为专业的幼儿教师，我参与过无数场形式多样，内容丰富的培训，我学习和感受到的都是在以爱为前提去关注孩子、关心孩子、观察孩子，然而在实际的工作中总是有许多的具体事情或是工作让我们变得浮躁，对待孩子更多的是一种命令口吻，还总是要求他们按照自己设计的模式开展活动，不知不觉，孩子做事情开始畏惧了，做事之前总要询问老师的意见或是看看教师的表情，才敢发出相应的行为。可见，在与孩子相处的时候，我们总是和善不足，而坚定有余。和善并不是娇纵和取悦孩子，也不是一味地满足孩子，不让孩子失望，更不是允许孩子以不尊重的态度与我们对话。和善的重要性在于表达我们对孩子的尊重，坚定的重要性则在于尊重我们自己，尊重情形的需要。例：到了大班，孩子懂事了，很多时候你的话可能不能糊弄他了，他们开始表达自己的想法，开始有些反驳老师的话语，（换句话说就是跟你顶嘴），用正面管教的方法该怎么做呢？你可以试试“冷静期”，离开或是回避，等大家情绪平静下来你总有机会跟孩子说：“宝贝儿，很抱歉你生气，我尊重你的感受，但不能接受你的做法”，孩子顶嘴的行为也许会让你感受到不尊重，但你可以以尊重的态度对待你自己，这样也可以给孩子树立一个好的榜样。孩子们习惯于成人惯有的回应，当我们注意维护孩子的尊严，尊重孩子并且态度坚定时，孩子很快就会明白，他们的不良行为得不到自己想要的结果，这会激励他们在保持自尊的情况下，改变自己的行为。</w:t>
      </w:r>
    </w:p>
    <w:p>
      <w:pPr>
        <w:numPr>
          <w:ilvl w:val="0"/>
          <w:numId w:val="13"/>
        </w:numPr>
        <w:spacing w:line="360" w:lineRule="auto"/>
        <w:ind w:left="480"/>
        <w:jc w:val="left"/>
        <w:rPr>
          <w:rFonts w:asciiTheme="minorEastAsia" w:hAnsiTheme="minorEastAsia"/>
          <w:b/>
          <w:bCs/>
          <w:szCs w:val="21"/>
        </w:rPr>
      </w:pPr>
      <w:r>
        <w:rPr>
          <w:rFonts w:hint="eastAsia" w:asciiTheme="minorEastAsia" w:hAnsiTheme="minorEastAsia"/>
          <w:b/>
          <w:bCs/>
          <w:szCs w:val="21"/>
        </w:rPr>
        <w:t>归属感和自我价值</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归属感和自我价值是人社会行为中非常重要的目标，正面管教能够帮助孩子感受到归属感和自我价值，让他们获得长期的积极效应。都说孩子是父母的镜子，是老师的影子，大多数成人不能充分理解是自己的不良行为导致孩子的不良行为，他们不愿为自己在这“一出戏”中扮演的角色承担责任，我们都知道，其实“最惹人讨厌的孩子往往是最需要爱的孩子”，孩子们总是在用不良的行为告诉我们，“我想有所归属”，这是他们寻求关注的典型行为。孩子的行为是以目的为导向的，但他们对想要达到的，目的并没有清醒的认识，因此，总会做出一些让人生气的行为。例：现在二孩比较盛行，很多孩子家里都新添了弟弟或妹妹，对于忽视孩子的心理教育的家庭。当家里人的关注都到新宝宝那里时，对大宝来说，他在家里的特殊地位受到“动摇”，各种问题行为就开始出现：打人、爱哭、故意尿湿裤子、吃饭要人喂等，孩子用不恰当的方式在表达自己的归属，我想这时候老师只需要多抱抱他，告诉他小朋友更需要大人的帮助，相信他也会当好哥哥或姐姐，配合爸爸妈妈照顾好弟弟妹妹。</w:t>
      </w:r>
    </w:p>
    <w:p>
      <w:pPr>
        <w:spacing w:line="360" w:lineRule="auto"/>
        <w:ind w:left="480"/>
        <w:jc w:val="left"/>
        <w:rPr>
          <w:rFonts w:asciiTheme="minorEastAsia" w:hAnsiTheme="minorEastAsia"/>
          <w:b/>
          <w:bCs/>
          <w:szCs w:val="21"/>
        </w:rPr>
      </w:pPr>
      <w:r>
        <w:rPr>
          <w:rFonts w:hint="eastAsia" w:asciiTheme="minorEastAsia" w:hAnsiTheme="minorEastAsia"/>
          <w:b/>
          <w:bCs/>
          <w:szCs w:val="21"/>
        </w:rPr>
        <w:t>（三）犯错是学习的好时机</w:t>
      </w:r>
    </w:p>
    <w:p>
      <w:pPr>
        <w:spacing w:line="360" w:lineRule="auto"/>
        <w:ind w:firstLine="480"/>
        <w:jc w:val="left"/>
        <w:rPr>
          <w:rFonts w:asciiTheme="minorEastAsia" w:hAnsiTheme="minorEastAsia"/>
          <w:szCs w:val="21"/>
        </w:rPr>
      </w:pPr>
      <w:r>
        <w:rPr>
          <w:rFonts w:hint="eastAsia" w:asciiTheme="minorEastAsia" w:hAnsiTheme="minorEastAsia"/>
          <w:szCs w:val="21"/>
        </w:rPr>
        <w:t>作为教育者，我们总是习惯性的给孩子贴上标签“乖娃娃”，以为表现好的小朋友就是很听老师话的孩子，认为什么都能自己做好，不会犯错，不需要老师的帮助，但我们忽视了，他们毕竟还是孩子。孩子正是在错误的过程中获得经验的提升，回想自己小时候犯错，害怕的心理，和成人责备的的话语：你怎么那么笨？是否让你变得胆小，不敢去尝试和挑战，害怕自己出错，这是由于教养方式建立在：让孩子害怕基础上的结果。在我学习正面管教时，我明白我们每个人都不是完美的，尤其是孩子，他们还处于成长和发展的阶段，我们要有勇气去改变我们对不完美的信念，尝试去学会怎样把管教中所遇到的挑战作为学习的机会，改变我们对犯错误的负面观念，为“不完美”树立榜样。学会对孩子说：“你犯了一个错误，太好了，我们从中可以学到什么？”例：小班的孩子总是有不会端汤，或是将汤端洒，但每一次端的过程，都是他平衡动作的发展，我们应给予他们充分的支持和耐心，相信每一次错误中都会帮他建构新的经验，直到他学会正确端汤。我们要让孩子认识到，犯错误并不是什么不好的事情，反而在错误中，他又学到了新的经验。</w:t>
      </w:r>
    </w:p>
    <w:p>
      <w:pPr>
        <w:spacing w:line="360" w:lineRule="auto"/>
        <w:ind w:firstLine="480"/>
        <w:jc w:val="left"/>
        <w:rPr>
          <w:rFonts w:asciiTheme="minorEastAsia" w:hAnsiTheme="minorEastAsia"/>
          <w:szCs w:val="21"/>
        </w:rPr>
      </w:pPr>
      <w:r>
        <w:rPr>
          <w:rFonts w:hint="eastAsia" w:asciiTheme="minorEastAsia" w:hAnsiTheme="minorEastAsia"/>
          <w:b/>
          <w:bCs/>
          <w:szCs w:val="21"/>
        </w:rPr>
        <w:t>三、我的收获与困惑。</w:t>
      </w:r>
    </w:p>
    <w:p>
      <w:pPr>
        <w:pStyle w:val="20"/>
        <w:spacing w:line="360" w:lineRule="auto"/>
        <w:ind w:left="480" w:firstLine="0" w:firstLineChars="0"/>
        <w:jc w:val="left"/>
        <w:rPr>
          <w:rFonts w:asciiTheme="minorEastAsia" w:hAnsiTheme="minorEastAsia"/>
          <w:b/>
          <w:bCs/>
          <w:szCs w:val="21"/>
        </w:rPr>
      </w:pPr>
      <w:r>
        <w:rPr>
          <w:rFonts w:hint="eastAsia" w:asciiTheme="minorEastAsia" w:hAnsiTheme="minorEastAsia"/>
          <w:b/>
          <w:bCs/>
          <w:szCs w:val="21"/>
        </w:rPr>
        <w:t>（一）做一个“懂行”的老师。</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任何一个职业都具有专业性，我们不但要有一颗爱孩子的心，更要懂得如何去爱孩子。不要因为你所认为的爱，伤害了孩子。就好比你是一名外科医生，拿着手术刀，诚恳的告诉你的病人，“我非常愿意帮助您，尽管我没学到什么技术，但是我充满爱心，请您相信我！我想，如果你是这名病人，也一定会从手术台上下来逃走。而一个懂行的老师，知道如何去观察孩子，发现孩子是否需要您的协助，分析孩子行为背后的原因，并找到一些支持的策略，让我们正确的认识孩子的心态和行为。这就需要我们努力修炼成一个理性温和的教师，学会闭上嘴，管住手，睁大眼，竖起耳，要恒定地克制自己的“本能”和脾气。</w:t>
      </w:r>
    </w:p>
    <w:p>
      <w:pPr>
        <w:pStyle w:val="20"/>
        <w:spacing w:line="360" w:lineRule="auto"/>
        <w:ind w:left="480" w:firstLine="0" w:firstLineChars="0"/>
        <w:jc w:val="left"/>
        <w:rPr>
          <w:rFonts w:asciiTheme="minorEastAsia" w:hAnsiTheme="minorEastAsia"/>
          <w:b/>
          <w:bCs/>
          <w:szCs w:val="21"/>
        </w:rPr>
      </w:pPr>
      <w:r>
        <w:rPr>
          <w:rFonts w:hint="eastAsia" w:asciiTheme="minorEastAsia" w:hAnsiTheme="minorEastAsia"/>
          <w:b/>
          <w:bCs/>
          <w:szCs w:val="21"/>
        </w:rPr>
        <w:t>（二）做一个“温和”的教师。</w:t>
      </w:r>
    </w:p>
    <w:p>
      <w:pPr>
        <w:pStyle w:val="20"/>
        <w:spacing w:line="360" w:lineRule="auto"/>
        <w:ind w:firstLine="480" w:firstLineChars="0"/>
        <w:jc w:val="left"/>
        <w:rPr>
          <w:rFonts w:asciiTheme="minorEastAsia" w:hAnsiTheme="minorEastAsia"/>
          <w:szCs w:val="21"/>
        </w:rPr>
      </w:pPr>
      <w:r>
        <w:rPr>
          <w:rFonts w:hint="eastAsia" w:asciiTheme="minorEastAsia" w:hAnsiTheme="minorEastAsia"/>
          <w:szCs w:val="21"/>
        </w:rPr>
        <w:t>因为我的性格较为温和，之前我一直认为我自己管不住班里的孩子。在一次家长活动中，我偶然听到家长们在聊我们班级老师，没想到他们都说孩子们很喜欢我，我说可是他们都不怕我，我可能管不住他们，家长们说：“他们一样很听你的话”。我想过渡的控制或许能起到短时的作用，但我们更应思考是否长期有效？观察一下，身边经常受到惩罚的孩子，他们要么变得极其叛逆，要么变得因恐惧而服从，在惩罚和奖励中教育孩子，孩子也永远不会学会为自己的行为负责。我想只有</w:t>
      </w:r>
      <w:r>
        <w:rPr>
          <w:rFonts w:asciiTheme="minorEastAsia" w:hAnsiTheme="minorEastAsia"/>
          <w:szCs w:val="21"/>
        </w:rPr>
        <w:t>温柔能换来温柔，只有温柔的坚持才能营造一个</w:t>
      </w:r>
      <w:r>
        <w:rPr>
          <w:rFonts w:hint="eastAsia" w:asciiTheme="minorEastAsia" w:hAnsiTheme="minorEastAsia"/>
          <w:szCs w:val="21"/>
        </w:rPr>
        <w:t>，</w:t>
      </w:r>
      <w:r>
        <w:rPr>
          <w:rFonts w:asciiTheme="minorEastAsia" w:hAnsiTheme="minorEastAsia"/>
          <w:szCs w:val="21"/>
        </w:rPr>
        <w:t>温暖的教育环境。</w:t>
      </w:r>
      <w:r>
        <w:rPr>
          <w:rFonts w:hint="eastAsia" w:asciiTheme="minorEastAsia" w:hAnsiTheme="minorEastAsia"/>
          <w:szCs w:val="21"/>
        </w:rPr>
        <w:t>这样的环境能够给每一个孩子以安全感，他们可以放心的做自己，我们也可以用和善与坚定去赢得孩子。</w:t>
      </w:r>
    </w:p>
    <w:p>
      <w:pPr>
        <w:spacing w:line="360" w:lineRule="auto"/>
        <w:ind w:firstLine="422" w:firstLineChars="200"/>
        <w:rPr>
          <w:rFonts w:asciiTheme="minorEastAsia" w:hAnsiTheme="minorEastAsia"/>
          <w:b/>
          <w:bCs/>
          <w:szCs w:val="21"/>
        </w:rPr>
      </w:pPr>
      <w:r>
        <w:rPr>
          <w:rFonts w:hint="eastAsia" w:asciiTheme="minorEastAsia" w:hAnsiTheme="minorEastAsia"/>
          <w:b/>
          <w:bCs/>
          <w:szCs w:val="21"/>
        </w:rPr>
        <w:t>（三）困惑：孩子完全是社会人吗？</w:t>
      </w:r>
    </w:p>
    <w:p>
      <w:pPr>
        <w:pStyle w:val="20"/>
        <w:spacing w:line="360" w:lineRule="auto"/>
        <w:ind w:firstLine="480" w:firstLineChars="0"/>
        <w:jc w:val="left"/>
        <w:rPr>
          <w:rFonts w:asciiTheme="minorEastAsia" w:hAnsiTheme="minorEastAsia"/>
          <w:szCs w:val="21"/>
        </w:rPr>
      </w:pPr>
      <w:r>
        <w:rPr>
          <w:rFonts w:hint="eastAsia" w:asciiTheme="minorEastAsia" w:hAnsiTheme="minorEastAsia"/>
          <w:szCs w:val="21"/>
        </w:rPr>
        <w:t>发展心理学家谬森指出：社会化是儿童学习他们的文化或社会中的标准、价值和所期望的行为的过程，包括社会性情绪、对父母亲的依恋、气质、道德感和道德标准、自我意识、性别</w:t>
      </w:r>
      <w:r>
        <w:rPr>
          <w:rFonts w:hint="eastAsia" w:asciiTheme="minorEastAsia" w:hAnsiTheme="minorEastAsia"/>
          <w:szCs w:val="21"/>
        </w:rPr>
        <w:br w:type="textWrapping"/>
      </w:r>
      <w:r>
        <w:rPr>
          <w:rFonts w:hint="eastAsia" w:asciiTheme="minorEastAsia" w:hAnsiTheme="minorEastAsia"/>
          <w:szCs w:val="21"/>
        </w:rPr>
        <w:t>角色、亲善行为、对自我和攻击性的控制、同伴关系等。而孩子的行为取决于所处的环境，他们完全是社会人吗？</w:t>
      </w:r>
    </w:p>
    <w:p>
      <w:pPr>
        <w:pStyle w:val="20"/>
        <w:spacing w:line="360" w:lineRule="auto"/>
        <w:ind w:firstLine="480" w:firstLineChars="0"/>
        <w:jc w:val="left"/>
        <w:rPr>
          <w:rFonts w:asciiTheme="minorEastAsia" w:hAnsiTheme="minorEastAsia"/>
          <w:szCs w:val="21"/>
        </w:rPr>
      </w:pPr>
      <w:r>
        <w:rPr>
          <w:rFonts w:hint="eastAsia" w:asciiTheme="minorEastAsia" w:hAnsiTheme="minorEastAsia"/>
          <w:szCs w:val="21"/>
        </w:rPr>
        <w:t>总之，教育孩子需要一颗包容的心，需要慢下来，需要智慧与尊重。对待孩子的错误，我们要寻求解决问题的办法，适时给予鼓励。在教育的道路上，我们要先做好自己，在工作中积极实践正面管教的方式，以儿童视角，努力让自己成为一个和善而坚定的人。</w:t>
      </w:r>
    </w:p>
    <w:p>
      <w:pPr>
        <w:pStyle w:val="20"/>
        <w:spacing w:line="360" w:lineRule="auto"/>
        <w:ind w:firstLine="480" w:firstLineChars="0"/>
        <w:jc w:val="left"/>
        <w:rPr>
          <w:rFonts w:asciiTheme="minorEastAsia" w:hAnsiTheme="minorEastAsia"/>
          <w:szCs w:val="21"/>
        </w:rPr>
      </w:pPr>
    </w:p>
    <w:p>
      <w:pPr>
        <w:pStyle w:val="3"/>
        <w:keepNext/>
        <w:keepLines/>
        <w:pageBreakBefore w:val="0"/>
        <w:widowControl w:val="0"/>
        <w:kinsoku/>
        <w:wordWrap/>
        <w:overflowPunct/>
        <w:topLinePunct w:val="0"/>
        <w:autoSpaceDE/>
        <w:autoSpaceDN/>
        <w:bidi w:val="0"/>
        <w:adjustRightInd/>
        <w:snapToGrid/>
        <w:spacing w:line="416" w:lineRule="auto"/>
        <w:jc w:val="center"/>
        <w:textAlignment w:val="auto"/>
        <w:outlineLvl w:val="1"/>
      </w:pPr>
      <w:bookmarkStart w:id="25" w:name="_Toc2809"/>
      <w:r>
        <w:rPr>
          <w:rFonts w:hint="eastAsia"/>
        </w:rPr>
        <w:t>故事的力量</w:t>
      </w:r>
      <w:bookmarkEnd w:id="25"/>
    </w:p>
    <w:p>
      <w:pPr>
        <w:spacing w:line="360" w:lineRule="auto"/>
        <w:jc w:val="center"/>
        <w:rPr>
          <w:rFonts w:asciiTheme="minorEastAsia" w:hAnsiTheme="minorEastAsia"/>
          <w:b/>
          <w:szCs w:val="21"/>
        </w:rPr>
      </w:pPr>
      <w:r>
        <w:rPr>
          <w:rFonts w:hint="eastAsia" w:asciiTheme="minorEastAsia" w:hAnsiTheme="minorEastAsia"/>
          <w:b/>
          <w:szCs w:val="21"/>
        </w:rPr>
        <w:t>——读《故事知道怎么办：如何让孩子有令人惊喜的改变》</w:t>
      </w:r>
    </w:p>
    <w:p>
      <w:pPr>
        <w:spacing w:line="360" w:lineRule="auto"/>
        <w:ind w:firstLine="420" w:firstLineChars="200"/>
        <w:jc w:val="center"/>
        <w:rPr>
          <w:rFonts w:asciiTheme="minorEastAsia" w:hAnsiTheme="minorEastAsia"/>
          <w:szCs w:val="21"/>
        </w:rPr>
      </w:pPr>
      <w:r>
        <w:rPr>
          <w:rFonts w:hint="eastAsia" w:asciiTheme="minorEastAsia" w:hAnsiTheme="minorEastAsia"/>
          <w:szCs w:val="21"/>
        </w:rPr>
        <w:t>中国科学院光电技术研究所幼儿园  杨晓梅</w:t>
      </w:r>
    </w:p>
    <w:p>
      <w:pPr>
        <w:spacing w:line="360" w:lineRule="auto"/>
        <w:ind w:firstLine="420" w:firstLineChars="200"/>
        <w:jc w:val="center"/>
        <w:rPr>
          <w:rFonts w:asciiTheme="minorEastAsia" w:hAnsiTheme="minorEastAsia"/>
          <w:szCs w:val="21"/>
        </w:rPr>
      </w:pP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 xml:space="preserve">一位母亲曾把自己似乎颇有几分神童禀赋的9岁儿子带到艾伯特·爱因斯坦面前，问怎么才能让孩子把数学学得更好。爱因斯坦回答说：“试着给他讲些故事。”这位母亲坚持问关于数学的问题。爱因斯坦说：“如果想让他聪明，就给他讲故事；想让他有智慧，就讲更多的故事。”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 或许，我们已经能够从这个小故事中感受到故事的力量。阅读《故事知道怎么办：如何让孩子有令人惊喜的改变》，除了我们经常提到的价值意外，故事还有一个非常重要的价值——治疗作用。这本书由苏珊.佩罗著，天津教育出版社2011年版。苏珊·佩罗，来自澳大利亚东海岸，是一位资深幼儿教师，很荣幸我们是同行，有着超过三十年的教学、教师培训、家长教育的经验。她致力于研究故事在教育中的作用，是一位优秀的“故事医生”。</w:t>
      </w:r>
    </w:p>
    <w:p>
      <w:pPr>
        <w:spacing w:line="360" w:lineRule="auto"/>
        <w:ind w:firstLine="420" w:firstLineChars="200"/>
        <w:rPr>
          <w:rFonts w:asciiTheme="minorEastAsia" w:hAnsiTheme="minorEastAsia"/>
          <w:szCs w:val="21"/>
        </w:rPr>
      </w:pPr>
      <w:r>
        <w:rPr>
          <w:rFonts w:hint="eastAsia" w:asciiTheme="minorEastAsia" w:hAnsiTheme="minorEastAsia"/>
          <w:szCs w:val="21"/>
        </w:rPr>
        <w:t>这本书一共有五个部分，分别是“我的故事之旅”、“针对挑战情境的故事”、“针对挑战行为的故事”、“治疗故事的创作”和“讲故事的艺术”。在这本书的引言中，作者非常细致地向读者介绍了怎样阅读这本书：首先，阅读第二部分，激起对故事的兴趣；接着阅读第三、四部分，阅读针对各类行为的故事；再回到第二部分了解“如何创作疗愈性故事故事”；最后来看“讲故事的艺术”。</w:t>
      </w:r>
    </w:p>
    <w:p>
      <w:pPr>
        <w:spacing w:line="360" w:lineRule="auto"/>
        <w:ind w:firstLine="420" w:firstLineChars="200"/>
        <w:rPr>
          <w:rFonts w:asciiTheme="minorEastAsia" w:hAnsiTheme="minorEastAsia"/>
          <w:szCs w:val="21"/>
        </w:rPr>
      </w:pPr>
      <w:r>
        <w:rPr>
          <w:rFonts w:hint="eastAsia" w:asciiTheme="minorEastAsia" w:hAnsiTheme="minorEastAsia"/>
          <w:szCs w:val="21"/>
        </w:rPr>
        <w:t>有一个故事，名字叫《树熊宝宝》。这是一个针对“分离焦虑”的治疗性故事。写给一个四岁的小男孩，他在上幼儿园的时候总是不愿意跟妈妈道别。</w:t>
      </w:r>
    </w:p>
    <w:p>
      <w:pPr>
        <w:spacing w:line="360" w:lineRule="auto"/>
        <w:ind w:firstLine="420" w:firstLineChars="200"/>
        <w:rPr>
          <w:rFonts w:asciiTheme="minorEastAsia" w:hAnsiTheme="minorEastAsia"/>
          <w:szCs w:val="21"/>
        </w:rPr>
      </w:pPr>
      <w:r>
        <w:rPr>
          <w:rFonts w:hint="eastAsia" w:asciiTheme="minorEastAsia" w:hAnsiTheme="minorEastAsia"/>
          <w:szCs w:val="21"/>
        </w:rPr>
        <w:t>更是写给她的妈妈，故事帮她看清楚，是妈妈不愿意和孩子分开。因为这位母亲不能面对自己小时候离开家人的恐惧，此外，在孩子很小的时候，她因为要全职工作而不得不经常把孩子丢给保姆，她非常内疚。这个故事帮助她理清了思路，使她与儿子的关系渐渐变得更健康平衡。她在家里带了一年孩子，孩子5岁时，高高兴兴地开始了学校生活。所以，有时候，个别孩子入园后一直哭，并不是因为老师对他不够好，而是受父母或者亲子关系的影响所致。</w:t>
      </w:r>
    </w:p>
    <w:p>
      <w:pPr>
        <w:spacing w:line="360" w:lineRule="auto"/>
        <w:ind w:firstLine="420" w:firstLineChars="200"/>
        <w:rPr>
          <w:rFonts w:asciiTheme="minorEastAsia" w:hAnsiTheme="minorEastAsia"/>
          <w:szCs w:val="21"/>
        </w:rPr>
      </w:pPr>
      <w:r>
        <w:rPr>
          <w:rFonts w:hint="eastAsia" w:asciiTheme="minorEastAsia" w:hAnsiTheme="minorEastAsia"/>
          <w:szCs w:val="21"/>
        </w:rPr>
        <w:t>《树熊宝宝》是一个针对挑战情境的故事，在第四章中，有许多针对挑战情境的故事。如：环境变化或过渡期、收拾时间、害怕或噩梦等。第三部分，则是针对不同挑战行为的故事，如：无所事事、不诚实和小偷小摸、不尊重和不爱惜、急躁或缺乏耐心、吵闹或打扰他人、伤害别人等等。</w:t>
      </w:r>
    </w:p>
    <w:p>
      <w:pPr>
        <w:spacing w:line="360" w:lineRule="auto"/>
        <w:ind w:firstLine="420" w:firstLineChars="200"/>
        <w:rPr>
          <w:rFonts w:asciiTheme="minorEastAsia" w:hAnsiTheme="minorEastAsia"/>
          <w:szCs w:val="21"/>
        </w:rPr>
      </w:pPr>
      <w:r>
        <w:rPr>
          <w:rFonts w:hint="eastAsia" w:asciiTheme="minorEastAsia" w:hAnsiTheme="minorEastAsia"/>
          <w:szCs w:val="21"/>
        </w:rPr>
        <w:t>如何创作故事呢？创作故事主要从这三个方面入手：隐喻、情节和解决方案。比如，我们在生活中经常会遇到喜欢掐人的孩子，这时候我们怎么做呢？如果我们讲  “有一个孩子，她常常掐别人，当其他孩子拒绝和她做朋友后，她学着不去掐人了”，好想知道这个掐人的孩子的心里是怎样的感受。我们需要一个隐喻，把掐人现象与小螃蟹建立联系，作者创编了《张牙舞爪的小螃蟹》，小螃蟹总是张牙舞爪，动不动就乱掐。大家都来想办法，八爪鱼说要给它剪了，海星说要用胶水粘起来。乌龟提出用海草织一幅手套，最后帮助螃蟹改正了掐人的毛病。总的来说，创作故事一定要注意“委婉”，不能变成赤裸裸说教。</w:t>
      </w:r>
    </w:p>
    <w:p>
      <w:pPr>
        <w:spacing w:line="360" w:lineRule="auto"/>
        <w:ind w:firstLine="420" w:firstLineChars="200"/>
        <w:rPr>
          <w:rFonts w:asciiTheme="minorEastAsia" w:hAnsiTheme="minorEastAsia"/>
          <w:szCs w:val="21"/>
        </w:rPr>
      </w:pPr>
      <w:r>
        <w:rPr>
          <w:rFonts w:hint="eastAsia" w:asciiTheme="minorEastAsia" w:hAnsiTheme="minorEastAsia"/>
          <w:szCs w:val="21"/>
        </w:rPr>
        <w:t>最后一部分，关于讲故事的艺术：创立讲故事的仪式感，合理、适时地使用道具，考虑听众的年龄特点和知识经验等。</w:t>
      </w:r>
    </w:p>
    <w:p>
      <w:pPr>
        <w:spacing w:line="360" w:lineRule="auto"/>
        <w:ind w:firstLine="420" w:firstLineChars="200"/>
        <w:rPr>
          <w:rFonts w:asciiTheme="minorEastAsia" w:hAnsiTheme="minorEastAsia"/>
          <w:szCs w:val="21"/>
        </w:rPr>
      </w:pPr>
      <w:r>
        <w:rPr>
          <w:rFonts w:hint="eastAsia" w:asciiTheme="minorEastAsia" w:hAnsiTheme="minorEastAsia"/>
          <w:szCs w:val="21"/>
        </w:rPr>
        <w:t>“故事知道怎么办，因为故事总是有妙招。故事就像水，能够找到直抵灵魂深处的道路，能够透过裂缝渗入坚不可摧的墙壁，能使万物重新焕发青春的光彩；故事就像水，对儿童的健康成长至关重要。”相信故事的力量，感受故事带给人惊喜的改变。</w:t>
      </w:r>
    </w:p>
    <w:p>
      <w:pPr>
        <w:pStyle w:val="20"/>
        <w:spacing w:line="360" w:lineRule="auto"/>
        <w:ind w:firstLine="480" w:firstLineChars="0"/>
        <w:jc w:val="left"/>
        <w:rPr>
          <w:rFonts w:asciiTheme="minorEastAsia" w:hAnsiTheme="minorEastAsia"/>
          <w:szCs w:val="21"/>
        </w:rPr>
      </w:pPr>
    </w:p>
    <w:p>
      <w:pPr>
        <w:spacing w:line="360" w:lineRule="auto"/>
        <w:rPr>
          <w:rFonts w:cs="宋体" w:asciiTheme="minorEastAsia" w:hAnsiTheme="minorEastAsia"/>
          <w:bCs/>
          <w:kern w:val="0"/>
          <w:szCs w:val="21"/>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cs="宋体" w:asciiTheme="minorEastAsia" w:hAnsiTheme="minorEastAsia"/>
          <w:b/>
          <w:bCs/>
          <w:kern w:val="0"/>
          <w:sz w:val="32"/>
          <w:szCs w:val="32"/>
        </w:rPr>
      </w:pPr>
      <w:bookmarkStart w:id="26" w:name="_Toc5254"/>
      <w:r>
        <w:rPr>
          <w:rFonts w:cs="宋体" w:asciiTheme="minorEastAsia" w:hAnsiTheme="minorEastAsia"/>
          <w:b/>
          <w:bCs/>
          <w:kern w:val="0"/>
          <w:sz w:val="32"/>
          <w:szCs w:val="32"/>
        </w:rPr>
        <w:t>《</w:t>
      </w:r>
      <w:r>
        <w:rPr>
          <w:rFonts w:hint="eastAsia" w:cs="宋体" w:asciiTheme="minorEastAsia" w:hAnsiTheme="minorEastAsia"/>
          <w:b/>
          <w:bCs/>
          <w:kern w:val="0"/>
          <w:sz w:val="32"/>
          <w:szCs w:val="32"/>
        </w:rPr>
        <w:t>蔡康永的说话之道</w:t>
      </w:r>
      <w:r>
        <w:rPr>
          <w:rFonts w:cs="宋体" w:asciiTheme="minorEastAsia" w:hAnsiTheme="minorEastAsia"/>
          <w:b/>
          <w:bCs/>
          <w:kern w:val="0"/>
          <w:sz w:val="32"/>
          <w:szCs w:val="32"/>
        </w:rPr>
        <w:t>》读书笔记</w:t>
      </w:r>
      <w:bookmarkEnd w:id="26"/>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cs="宋体" w:asciiTheme="minorEastAsia" w:hAnsiTheme="minorEastAsia"/>
          <w:bCs/>
          <w:kern w:val="0"/>
          <w:szCs w:val="21"/>
        </w:rPr>
      </w:pPr>
      <w:bookmarkStart w:id="27" w:name="_Toc13573"/>
      <w:r>
        <w:rPr>
          <w:rFonts w:hint="eastAsia" w:cs="宋体" w:asciiTheme="minorEastAsia" w:hAnsiTheme="minorEastAsia"/>
          <w:bCs/>
          <w:kern w:val="0"/>
          <w:szCs w:val="21"/>
        </w:rPr>
        <w:t>西航港幼儿园  段霁洮</w:t>
      </w:r>
      <w:bookmarkEnd w:id="27"/>
    </w:p>
    <w:p>
      <w:pPr>
        <w:widowControl/>
        <w:spacing w:line="360" w:lineRule="auto"/>
        <w:jc w:val="left"/>
        <w:rPr>
          <w:rFonts w:cs="宋体" w:asciiTheme="minorEastAsia" w:hAnsiTheme="minorEastAsia"/>
          <w:bCs/>
          <w:kern w:val="0"/>
          <w:szCs w:val="21"/>
        </w:rPr>
      </w:pPr>
      <w:r>
        <w:rPr>
          <w:rFonts w:hint="eastAsia" w:asciiTheme="minorEastAsia" w:hAnsiTheme="minorEastAsia"/>
          <w:szCs w:val="21"/>
        </w:rPr>
        <w:t>【</w:t>
      </w:r>
      <w:r>
        <w:rPr>
          <w:rFonts w:asciiTheme="minorEastAsia" w:hAnsiTheme="minorEastAsia"/>
          <w:szCs w:val="21"/>
        </w:rPr>
        <w:t>书名</w:t>
      </w:r>
      <w:r>
        <w:rPr>
          <w:rFonts w:hint="eastAsia" w:asciiTheme="minorEastAsia" w:hAnsiTheme="minorEastAsia"/>
          <w:szCs w:val="21"/>
        </w:rPr>
        <w:t>】</w:t>
      </w:r>
      <w:r>
        <w:rPr>
          <w:rFonts w:hint="eastAsia" w:cs="宋体" w:asciiTheme="minorEastAsia" w:hAnsiTheme="minorEastAsia"/>
          <w:b/>
          <w:bCs/>
          <w:kern w:val="0"/>
          <w:szCs w:val="21"/>
        </w:rPr>
        <w:t>：</w:t>
      </w:r>
      <w:r>
        <w:rPr>
          <w:rFonts w:cs="宋体" w:asciiTheme="minorEastAsia" w:hAnsiTheme="minorEastAsia"/>
          <w:bCs/>
          <w:kern w:val="0"/>
          <w:szCs w:val="21"/>
        </w:rPr>
        <w:t>《</w:t>
      </w:r>
      <w:r>
        <w:rPr>
          <w:rFonts w:hint="eastAsia" w:cs="宋体" w:asciiTheme="minorEastAsia" w:hAnsiTheme="minorEastAsia"/>
          <w:bCs/>
          <w:kern w:val="0"/>
          <w:szCs w:val="21"/>
        </w:rPr>
        <w:t>蔡康永的说话之道</w:t>
      </w:r>
      <w:r>
        <w:rPr>
          <w:rFonts w:cs="宋体" w:asciiTheme="minorEastAsia" w:hAnsiTheme="minorEastAsia"/>
          <w:bCs/>
          <w:kern w:val="0"/>
          <w:szCs w:val="21"/>
        </w:rPr>
        <w:t>》</w:t>
      </w:r>
    </w:p>
    <w:p>
      <w:pPr>
        <w:widowControl/>
        <w:spacing w:line="360" w:lineRule="auto"/>
        <w:jc w:val="left"/>
        <w:rPr>
          <w:rFonts w:cs="宋体" w:asciiTheme="minorEastAsia" w:hAnsiTheme="minorEastAsia"/>
          <w:bCs/>
          <w:kern w:val="0"/>
          <w:szCs w:val="21"/>
        </w:rPr>
      </w:pPr>
      <w:r>
        <w:rPr>
          <w:rFonts w:hint="eastAsia" w:asciiTheme="minorEastAsia" w:hAnsiTheme="minorEastAsia"/>
          <w:szCs w:val="21"/>
        </w:rPr>
        <w:t>【</w:t>
      </w:r>
      <w:r>
        <w:rPr>
          <w:rFonts w:asciiTheme="minorEastAsia" w:hAnsiTheme="minorEastAsia"/>
          <w:szCs w:val="21"/>
        </w:rPr>
        <w:t>作者</w:t>
      </w:r>
      <w:r>
        <w:rPr>
          <w:rFonts w:hint="eastAsia" w:asciiTheme="minorEastAsia" w:hAnsiTheme="minorEastAsia"/>
          <w:szCs w:val="21"/>
        </w:rPr>
        <w:t>】</w:t>
      </w:r>
      <w:r>
        <w:rPr>
          <w:rFonts w:hint="eastAsia" w:cs="宋体" w:asciiTheme="minorEastAsia" w:hAnsiTheme="minorEastAsia"/>
          <w:bCs/>
          <w:kern w:val="0"/>
          <w:szCs w:val="21"/>
        </w:rPr>
        <w:t>：蔡康永</w:t>
      </w:r>
    </w:p>
    <w:p>
      <w:pPr>
        <w:widowControl/>
        <w:spacing w:line="360" w:lineRule="auto"/>
        <w:jc w:val="left"/>
        <w:rPr>
          <w:rFonts w:cs="宋体" w:asciiTheme="minorEastAsia" w:hAnsiTheme="minorEastAsia"/>
          <w:bCs/>
          <w:kern w:val="0"/>
          <w:szCs w:val="21"/>
        </w:rPr>
      </w:pPr>
      <w:r>
        <w:rPr>
          <w:rFonts w:hint="eastAsia" w:asciiTheme="minorEastAsia" w:hAnsiTheme="minorEastAsia"/>
          <w:szCs w:val="21"/>
        </w:rPr>
        <w:t>【出版社】</w:t>
      </w:r>
      <w:r>
        <w:rPr>
          <w:rFonts w:hint="eastAsia" w:cs="宋体" w:asciiTheme="minorEastAsia" w:hAnsiTheme="minorEastAsia"/>
          <w:bCs/>
          <w:kern w:val="0"/>
          <w:szCs w:val="21"/>
        </w:rPr>
        <w:t>：湖南文艺出版社</w:t>
      </w:r>
    </w:p>
    <w:p>
      <w:pPr>
        <w:widowControl/>
        <w:spacing w:line="360" w:lineRule="auto"/>
        <w:jc w:val="left"/>
        <w:rPr>
          <w:rFonts w:cs="宋体" w:asciiTheme="minorEastAsia" w:hAnsiTheme="minorEastAsia"/>
          <w:bCs/>
          <w:kern w:val="0"/>
          <w:szCs w:val="21"/>
        </w:rPr>
      </w:pPr>
      <w:r>
        <w:rPr>
          <w:rFonts w:hint="eastAsia" w:asciiTheme="minorEastAsia" w:hAnsiTheme="minorEastAsia"/>
          <w:szCs w:val="21"/>
        </w:rPr>
        <w:t>【内容提要】</w:t>
      </w:r>
      <w:r>
        <w:rPr>
          <w:rFonts w:hint="eastAsia" w:cs="宋体" w:asciiTheme="minorEastAsia" w:hAnsiTheme="minorEastAsia"/>
          <w:bCs/>
          <w:kern w:val="0"/>
          <w:szCs w:val="21"/>
        </w:rPr>
        <w:t>：</w:t>
      </w:r>
      <w:r>
        <w:fldChar w:fldCharType="begin"/>
      </w:r>
      <w:r>
        <w:instrText xml:space="preserve"> HYPERLINK "http://www.baidu.com/s?wd=%E3%80%8A%E8%94%A1%E5%BA%B7%E6%B0%B8%E7%9A%84%E8%AF%B4%E8%AF%9D%E4%B9%8B%E9%81%93%E3%80%8B&amp;tn=44039180_cpr&amp;fenlei=mv6quAkxTZn0IZRqIHckPjm4nH00T1dhnWfzuAD4nvw9P1T3PjcY0ZwV5Hcvrjm3rH6sPfKWUMw85HfYnjn4nH6sgvPsT6KdThsqpZwYTjCEQLGCpyw9Uz4Bmy-bIi4WUvYETgN-TLwGUv3EnH61n1mznjnsPjTknHm4njfvn0" \t "https://zhidao.baidu.com/question/_blank" </w:instrText>
      </w:r>
      <w:r>
        <w:fldChar w:fldCharType="separate"/>
      </w:r>
      <w:r>
        <w:rPr>
          <w:rFonts w:hint="eastAsia" w:cs="宋体" w:asciiTheme="minorEastAsia" w:hAnsiTheme="minorEastAsia"/>
          <w:bCs/>
          <w:kern w:val="0"/>
          <w:szCs w:val="21"/>
        </w:rPr>
        <w:t>《蔡康永的说话之道》</w:t>
      </w:r>
      <w:r>
        <w:rPr>
          <w:rFonts w:hint="eastAsia" w:cs="宋体" w:asciiTheme="minorEastAsia" w:hAnsiTheme="minorEastAsia"/>
          <w:bCs/>
          <w:kern w:val="0"/>
          <w:szCs w:val="21"/>
        </w:rPr>
        <w:fldChar w:fldCharType="end"/>
      </w:r>
      <w:r>
        <w:rPr>
          <w:rFonts w:hint="eastAsia" w:cs="宋体" w:asciiTheme="minorEastAsia" w:hAnsiTheme="minorEastAsia"/>
          <w:bCs/>
          <w:kern w:val="0"/>
          <w:szCs w:val="21"/>
        </w:rPr>
        <w:t>是知名主持人蔡康永最好玩、最幽默的说话之道。蔡康永的第一本实用书！40篇短文，没有条列式的说话技术，都是让谈话变美味的醍醐味诚如蔡康永在书中所说，“贵人不一定能改变人生，外表不一定能决定魅力，但是——说话可以!”这部作品不仅让读者再次领略了蔡康永的搞怪幽默，更在快乐之外留给我们可以改变人生的说话方式和技巧。 带着“赎罪的心理”，提醒粉丝不要刻意模仿他在节目中的说话方式。在“说话”多年之后，首次尝试教人“说话”。</w:t>
      </w:r>
    </w:p>
    <w:p>
      <w:pPr>
        <w:widowControl/>
        <w:spacing w:line="360" w:lineRule="auto"/>
        <w:jc w:val="left"/>
        <w:rPr>
          <w:rFonts w:cs="宋体" w:asciiTheme="minorEastAsia" w:hAnsiTheme="minorEastAsia"/>
          <w:b/>
          <w:bCs/>
          <w:kern w:val="0"/>
          <w:szCs w:val="21"/>
        </w:rPr>
      </w:pPr>
      <w:r>
        <w:rPr>
          <w:rFonts w:hint="eastAsia" w:asciiTheme="minorEastAsia" w:hAnsiTheme="minorEastAsia"/>
          <w:szCs w:val="21"/>
        </w:rPr>
        <w:t>【读后感】：</w:t>
      </w:r>
    </w:p>
    <w:p>
      <w:pPr>
        <w:spacing w:line="360" w:lineRule="auto"/>
        <w:jc w:val="center"/>
        <w:rPr>
          <w:rFonts w:cs="宋体" w:asciiTheme="minorEastAsia" w:hAnsiTheme="minorEastAsia"/>
          <w:b/>
          <w:bCs/>
          <w:kern w:val="0"/>
          <w:szCs w:val="21"/>
        </w:rPr>
      </w:pPr>
      <w:r>
        <w:rPr>
          <w:rFonts w:hint="eastAsia" w:cs="宋体" w:asciiTheme="minorEastAsia" w:hAnsiTheme="minorEastAsia"/>
          <w:b/>
          <w:bCs/>
          <w:kern w:val="0"/>
          <w:szCs w:val="21"/>
        </w:rPr>
        <w:t>学会说话，是最划算的事</w:t>
      </w:r>
    </w:p>
    <w:p>
      <w:pPr>
        <w:widowControl/>
        <w:spacing w:line="360" w:lineRule="auto"/>
        <w:ind w:firstLine="420" w:firstLineChars="200"/>
        <w:jc w:val="left"/>
        <w:rPr>
          <w:rFonts w:asciiTheme="minorEastAsia" w:hAnsiTheme="minorEastAsia"/>
          <w:szCs w:val="21"/>
        </w:rPr>
      </w:pPr>
      <w:r>
        <w:rPr>
          <w:rFonts w:hint="eastAsia" w:asciiTheme="minorEastAsia" w:hAnsiTheme="minorEastAsia"/>
          <w:szCs w:val="21"/>
        </w:rPr>
        <w:t>“贵人不一定能改变人生，外表不一定能决定魅力，但是——说话可以！把说话练好，是最划算的事”，台湾着名主持人蔡康永在新书《蔡康永的说话之道》中提到这句话，耐人寻味。翻阅此书后，发现这确实是一本值得阅读的实用之书。</w:t>
      </w:r>
    </w:p>
    <w:p>
      <w:pPr>
        <w:widowControl/>
        <w:spacing w:line="360" w:lineRule="auto"/>
        <w:ind w:firstLine="525" w:firstLineChars="250"/>
        <w:jc w:val="left"/>
        <w:rPr>
          <w:rFonts w:asciiTheme="minorEastAsia" w:hAnsiTheme="minorEastAsia"/>
          <w:szCs w:val="21"/>
        </w:rPr>
      </w:pPr>
      <w:r>
        <w:rPr>
          <w:rFonts w:hint="eastAsia" w:asciiTheme="minorEastAsia" w:hAnsiTheme="minorEastAsia"/>
          <w:szCs w:val="21"/>
        </w:rPr>
        <w:t>翻开这本书，刚读到序言，其中的一句“透过说话，懂得把别人放在心上”就直触我内心！确实，语言最美的时候，在于透过它我们可以彼此交流，可以感受彼此的需要，可以确认彼此的存在，而这一切，只需把对方放在心里！放低姿态去主动关心朋友，诚心聆听，耐心交流，虚心请教。</w:t>
      </w:r>
    </w:p>
    <w:p>
      <w:pPr>
        <w:widowControl/>
        <w:spacing w:line="360" w:lineRule="auto"/>
        <w:ind w:firstLine="315" w:firstLineChars="150"/>
        <w:jc w:val="left"/>
        <w:rPr>
          <w:rFonts w:asciiTheme="minorEastAsia" w:hAnsiTheme="minorEastAsia"/>
          <w:szCs w:val="21"/>
        </w:rPr>
      </w:pPr>
      <w:r>
        <w:rPr>
          <w:rFonts w:hint="eastAsia" w:asciiTheme="minorEastAsia" w:hAnsiTheme="minorEastAsia"/>
          <w:szCs w:val="21"/>
        </w:rPr>
        <w:t>　全书一共包括40篇精彩的短文，每篇其实都是一个故事，没有说教分明的模式，简单亲切，当你沉浸在故事有趣的情节中，末了就会发现在愉快的阅读中已经不知不觉学到了蔡康永的“说话之术”，阅读的过程是愉悦的，学习的过程也就变得轻松有趣。而不像有些教人说话的书，理论一大堆，说教的方式又让读者难以忍受，完全像在学“术”而不是学“道”，心理距离远，效果自然不会好。深入人心、通俗易懂、妙趣横生，应该就是《蔡康永的说话之道》这本书最大的特点。</w:t>
      </w:r>
    </w:p>
    <w:p>
      <w:pPr>
        <w:widowControl/>
        <w:spacing w:line="360" w:lineRule="auto"/>
        <w:ind w:firstLine="420" w:firstLineChars="200"/>
        <w:jc w:val="left"/>
        <w:rPr>
          <w:rFonts w:asciiTheme="minorEastAsia" w:hAnsiTheme="minorEastAsia"/>
          <w:szCs w:val="21"/>
        </w:rPr>
      </w:pPr>
      <w:r>
        <w:rPr>
          <w:rFonts w:hint="eastAsia" w:asciiTheme="minorEastAsia" w:hAnsiTheme="minorEastAsia"/>
          <w:szCs w:val="21"/>
        </w:rPr>
        <w:t>一群朋友聚会，如何炒热气氛呢？聊天时话题卡住了，又该怎么解决呢？这些都是我们生活中完全会碰到的事情，因此学上一招真的非常有用。作者认为，从我们嘴巴说出去的话，很大程度上变成了别人评价我们的依据，不可小看，如果稍加玩味自己说话的内容和说话的方式，会比较懂得别人是怎么形成对自己的印象、怎样定位我们在他人的心中该占的比重。</w:t>
      </w:r>
    </w:p>
    <w:p>
      <w:pPr>
        <w:widowControl/>
        <w:spacing w:line="360" w:lineRule="auto"/>
        <w:ind w:firstLine="420" w:firstLineChars="200"/>
        <w:jc w:val="left"/>
        <w:rPr>
          <w:rFonts w:asciiTheme="minorEastAsia" w:hAnsiTheme="minorEastAsia"/>
          <w:szCs w:val="21"/>
        </w:rPr>
      </w:pPr>
      <w:r>
        <w:rPr>
          <w:rFonts w:hint="eastAsia" w:asciiTheme="minorEastAsia" w:hAnsiTheme="minorEastAsia"/>
          <w:szCs w:val="21"/>
        </w:rPr>
        <w:t>这也是我觉得实用的一本书！那些教人说话，教人职场成功的什么的，大都是空泛的谈论，让我在日常生活中找不到源头，但蔡康永的书却没有一丝这样的味道，因为他讲的不是虚伪谄媚说话之术，而是说话之道：“我的说话之道，就是把你放在身上。”翻看这本书是轻松和愉悦的，学电影出身的蔡康永太会讲故事了，日常生活中的典型细节被他轻而易举地捉了出来，化身路人甲乙丙丁的凡人故事，每个故事都是日常不会说话的症结所在！看完这本书，我们才会知道自己因无知和害怕而固守的高姿态是多么的没必要，生活并不是一意孤行撞了南墙不回头，学会抽丝剥茧难道不也是一种智慧吗？</w:t>
      </w:r>
    </w:p>
    <w:p>
      <w:pPr>
        <w:widowControl/>
        <w:spacing w:line="360" w:lineRule="auto"/>
        <w:ind w:firstLine="315" w:firstLineChars="150"/>
        <w:jc w:val="left"/>
        <w:rPr>
          <w:rFonts w:asciiTheme="minorEastAsia" w:hAnsiTheme="minorEastAsia"/>
          <w:szCs w:val="21"/>
        </w:rPr>
      </w:pPr>
      <w:r>
        <w:rPr>
          <w:rFonts w:hint="eastAsia" w:asciiTheme="minorEastAsia" w:hAnsiTheme="minorEastAsia"/>
          <w:szCs w:val="21"/>
        </w:rPr>
        <w:t>【摘抄句子】：</w:t>
      </w:r>
    </w:p>
    <w:p>
      <w:pPr>
        <w:widowControl/>
        <w:spacing w:line="360" w:lineRule="auto"/>
        <w:ind w:firstLine="420" w:firstLineChars="200"/>
        <w:jc w:val="left"/>
        <w:rPr>
          <w:rFonts w:cs="宋体" w:asciiTheme="minorEastAsia" w:hAnsiTheme="minorEastAsia"/>
          <w:bCs/>
          <w:kern w:val="0"/>
          <w:szCs w:val="21"/>
        </w:rPr>
      </w:pPr>
      <w:r>
        <w:rPr>
          <w:rFonts w:hint="eastAsia" w:cs="宋体" w:asciiTheme="minorEastAsia" w:hAnsiTheme="minorEastAsia"/>
          <w:bCs/>
          <w:kern w:val="0"/>
          <w:szCs w:val="21"/>
        </w:rPr>
        <w:t>1.聊天时，每个人都想聊自己                                                                  我们每一个人都喜欢在聊天时聊自己，往往忽略了对方的感受，如果当我们废话连篇的时候，对面的人，却认真地睁着眼睛看着你，专注而关心的时候，你真的会觉得这个人是你最好的朋友，是你最想倾吐心事的对象，是地球上最可依靠在上面垂泪的一双肩膀……这个看似很专心听你说话的人，嗯，我不知道她是不是你最好的朋友，但她无疑是你“最上道”的朋友。所以，反过来，当你自己想要被别人喜欢的时候，你只要把别人放在你自己的位置上来想，那就轮到你来扮演这个“最上道”的朋友了。（p42—p44）</w:t>
      </w:r>
    </w:p>
    <w:p>
      <w:pPr>
        <w:widowControl/>
        <w:spacing w:line="360" w:lineRule="auto"/>
        <w:ind w:firstLine="210" w:firstLineChars="100"/>
        <w:jc w:val="left"/>
        <w:rPr>
          <w:rFonts w:cs="宋体" w:asciiTheme="minorEastAsia" w:hAnsiTheme="minorEastAsia"/>
          <w:bCs/>
          <w:kern w:val="0"/>
          <w:szCs w:val="21"/>
        </w:rPr>
      </w:pPr>
      <w:r>
        <w:rPr>
          <w:rFonts w:hint="eastAsia" w:cs="宋体" w:asciiTheme="minorEastAsia" w:hAnsiTheme="minorEastAsia"/>
          <w:bCs/>
          <w:kern w:val="0"/>
          <w:szCs w:val="21"/>
        </w:rPr>
        <w:t xml:space="preserve"> 2.交谈不是有奖金的竞赛，别急着抢答。</w:t>
      </w:r>
    </w:p>
    <w:p>
      <w:pPr>
        <w:widowControl/>
        <w:spacing w:line="360" w:lineRule="auto"/>
        <w:jc w:val="left"/>
        <w:rPr>
          <w:rFonts w:cs="宋体" w:asciiTheme="minorEastAsia" w:hAnsiTheme="minorEastAsia"/>
          <w:bCs/>
          <w:kern w:val="0"/>
          <w:szCs w:val="21"/>
        </w:rPr>
      </w:pPr>
      <w:r>
        <w:rPr>
          <w:rFonts w:hint="eastAsia" w:cs="宋体" w:asciiTheme="minorEastAsia" w:hAnsiTheme="minorEastAsia"/>
          <w:bCs/>
          <w:kern w:val="0"/>
          <w:szCs w:val="21"/>
        </w:rPr>
        <w:t>在高手面前，装懂是没有用的，只会自曝其短。最好就是珍惜遇到高手的就会，好好把道理听懂。生活又不是有奖金的强大竞赛，请问你一直抢答做什么呢？（p58）</w:t>
      </w:r>
    </w:p>
    <w:p>
      <w:pPr>
        <w:widowControl/>
        <w:numPr>
          <w:ilvl w:val="0"/>
          <w:numId w:val="14"/>
        </w:numPr>
        <w:spacing w:line="360" w:lineRule="auto"/>
        <w:ind w:firstLine="420" w:firstLineChars="200"/>
        <w:jc w:val="left"/>
        <w:rPr>
          <w:rFonts w:cs="宋体" w:asciiTheme="minorEastAsia" w:hAnsiTheme="minorEastAsia"/>
          <w:bCs/>
          <w:kern w:val="0"/>
          <w:szCs w:val="21"/>
        </w:rPr>
      </w:pPr>
      <w:r>
        <w:rPr>
          <w:rFonts w:hint="eastAsia" w:cs="宋体" w:asciiTheme="minorEastAsia" w:hAnsiTheme="minorEastAsia"/>
          <w:bCs/>
          <w:kern w:val="0"/>
          <w:szCs w:val="21"/>
        </w:rPr>
        <w:t>在台上，把人当西瓜就糟了。</w:t>
      </w:r>
    </w:p>
    <w:p>
      <w:pPr>
        <w:widowControl/>
        <w:spacing w:line="360" w:lineRule="auto"/>
        <w:jc w:val="left"/>
        <w:rPr>
          <w:rFonts w:cs="宋体" w:asciiTheme="minorEastAsia" w:hAnsiTheme="minorEastAsia"/>
          <w:bCs/>
          <w:kern w:val="0"/>
          <w:szCs w:val="21"/>
        </w:rPr>
      </w:pPr>
      <w:r>
        <w:rPr>
          <w:rFonts w:hint="eastAsia" w:cs="宋体" w:asciiTheme="minorEastAsia" w:hAnsiTheme="minorEastAsia"/>
          <w:bCs/>
          <w:kern w:val="0"/>
          <w:szCs w:val="21"/>
        </w:rPr>
        <w:t>一场演讲或者一集节目能让人记住三件事已经是非常好的内容了。剩下的时间，你就是逗听众开心，勾起他们的兴趣，调查他们的星座，或者从他们之中找几位看起来人缘很好的人站起来和你玩些问答游戏或猜谜。（p67）</w:t>
      </w:r>
    </w:p>
    <w:p>
      <w:pPr>
        <w:widowControl/>
        <w:spacing w:line="360" w:lineRule="auto"/>
        <w:ind w:firstLine="480"/>
        <w:jc w:val="left"/>
        <w:rPr>
          <w:rFonts w:cs="宋体" w:asciiTheme="minorEastAsia" w:hAnsiTheme="minorEastAsia"/>
          <w:bCs/>
          <w:kern w:val="0"/>
          <w:szCs w:val="21"/>
        </w:rPr>
      </w:pPr>
      <w:r>
        <w:rPr>
          <w:rFonts w:hint="eastAsia" w:cs="宋体" w:asciiTheme="minorEastAsia" w:hAnsiTheme="minorEastAsia"/>
          <w:bCs/>
          <w:kern w:val="0"/>
          <w:szCs w:val="21"/>
        </w:rPr>
        <w:t>4.如果碰到对方，要求你跟他站在同一阵线。</w:t>
      </w:r>
    </w:p>
    <w:p>
      <w:pPr>
        <w:widowControl/>
        <w:spacing w:line="360" w:lineRule="auto"/>
        <w:jc w:val="left"/>
        <w:rPr>
          <w:rFonts w:cs="宋体" w:asciiTheme="minorEastAsia" w:hAnsiTheme="minorEastAsia"/>
          <w:bCs/>
          <w:kern w:val="0"/>
          <w:szCs w:val="21"/>
        </w:rPr>
      </w:pPr>
      <w:r>
        <w:rPr>
          <w:rFonts w:hint="eastAsia" w:cs="宋体" w:asciiTheme="minorEastAsia" w:hAnsiTheme="minorEastAsia"/>
          <w:bCs/>
          <w:kern w:val="0"/>
          <w:szCs w:val="21"/>
        </w:rPr>
        <w:t>如果碰到对方爱憎分明，而且要求你跟他站在同一阵线，你只能让对方尽情宣泄他的不满，但你要控制一下，不要忘形地加油添醋，不要为了讨好对方就夸张地一起加入他去攻击别人。（p89）</w:t>
      </w:r>
    </w:p>
    <w:p>
      <w:pPr>
        <w:spacing w:line="360" w:lineRule="auto"/>
        <w:ind w:firstLine="643" w:firstLineChars="200"/>
        <w:jc w:val="center"/>
        <w:rPr>
          <w:rFonts w:hint="eastAsia" w:asciiTheme="minorEastAsia" w:hAnsiTheme="minorEastAsia"/>
          <w:b/>
          <w:sz w:val="32"/>
          <w:szCs w:val="32"/>
        </w:rPr>
      </w:pPr>
    </w:p>
    <w:p>
      <w:pPr>
        <w:spacing w:line="360" w:lineRule="auto"/>
        <w:ind w:firstLine="643" w:firstLineChars="200"/>
        <w:jc w:val="center"/>
        <w:rPr>
          <w:rFonts w:hint="eastAsia" w:asciiTheme="minorEastAsia" w:hAnsiTheme="minorEastAsia"/>
          <w:b/>
          <w:sz w:val="32"/>
          <w:szCs w:val="32"/>
        </w:rPr>
      </w:pPr>
      <w:r>
        <w:rPr>
          <w:rFonts w:hint="eastAsia" w:asciiTheme="minorEastAsia" w:hAnsiTheme="minorEastAsia"/>
          <w:b/>
          <w:sz w:val="32"/>
          <w:szCs w:val="32"/>
        </w:rPr>
        <w:t>“你真是一个好孩子！”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outlineLvl w:val="1"/>
        <w:rPr>
          <w:rFonts w:asciiTheme="minorEastAsia" w:hAnsiTheme="minorEastAsia"/>
          <w:b/>
          <w:szCs w:val="21"/>
        </w:rPr>
      </w:pPr>
      <w:bookmarkStart w:id="28" w:name="_Toc14020"/>
      <w:r>
        <w:rPr>
          <w:rFonts w:hint="eastAsia" w:asciiTheme="minorEastAsia" w:hAnsiTheme="minorEastAsia"/>
          <w:b/>
          <w:szCs w:val="21"/>
        </w:rPr>
        <w:t>——读《窗边的小豆豆》有感</w:t>
      </w:r>
      <w:bookmarkEnd w:id="28"/>
    </w:p>
    <w:p>
      <w:pPr>
        <w:spacing w:line="360" w:lineRule="auto"/>
        <w:ind w:firstLine="420" w:firstLineChars="200"/>
        <w:jc w:val="center"/>
        <w:rPr>
          <w:rFonts w:asciiTheme="minorEastAsia" w:hAnsiTheme="minorEastAsia"/>
          <w:szCs w:val="21"/>
        </w:rPr>
      </w:pPr>
      <w:r>
        <w:rPr>
          <w:rFonts w:hint="eastAsia" w:asciiTheme="minorEastAsia" w:hAnsiTheme="minorEastAsia"/>
          <w:szCs w:val="21"/>
        </w:rPr>
        <w:t>黄甲幼儿园  段丹</w:t>
      </w:r>
    </w:p>
    <w:p>
      <w:pPr>
        <w:spacing w:line="360" w:lineRule="auto"/>
        <w:ind w:firstLine="420" w:firstLineChars="200"/>
        <w:rPr>
          <w:rFonts w:asciiTheme="minorEastAsia" w:hAnsiTheme="minorEastAsia"/>
          <w:szCs w:val="21"/>
        </w:rPr>
      </w:pPr>
      <w:r>
        <w:rPr>
          <w:rFonts w:hint="eastAsia" w:asciiTheme="minorEastAsia" w:hAnsiTheme="minorEastAsia"/>
          <w:szCs w:val="21"/>
        </w:rPr>
        <w:t>第一次接触《窗边的小豆豆》这本书时是一个偶然的机会，当时的一位大学同学对我说：“《窗边的小豆豆》这本书可以看看，你看了之后会改变你的一些教育理念。”听到她对这本书的评价如此之高，于是我就怀着好奇的心情，阅读了这本书。首先是被此书名所吸引，心中产生了许多的困惑：“窗边的小豆豆”是种子吗？会发生什么好玩儿的事呢？”看完之后，才恍然大悟，原来小豆豆是一位可爱的小女孩！小豆豆是幸运的，因为她遇到了小林校长，在小林校长爱的爱护和引导下，小豆豆在“巴学园”里健康快乐的长大。工作之后，有次听讲座，听到了重庆曙光幼儿园的园长又提到了这本书，于是决定再重新拾起这本在教育界有一定影响力的图书，重新来一场心灵之旅！重新开启更多的教育理念的大门！</w:t>
      </w:r>
    </w:p>
    <w:p>
      <w:pPr>
        <w:spacing w:line="360" w:lineRule="auto"/>
        <w:ind w:firstLine="420" w:firstLineChars="200"/>
        <w:rPr>
          <w:rFonts w:asciiTheme="minorEastAsia" w:hAnsiTheme="minorEastAsia"/>
          <w:szCs w:val="21"/>
        </w:rPr>
      </w:pPr>
      <w:r>
        <w:rPr>
          <w:rFonts w:hint="eastAsia" w:asciiTheme="minorEastAsia" w:hAnsiTheme="minorEastAsia"/>
          <w:szCs w:val="21"/>
        </w:rPr>
        <w:t>本书由日本著名作家，著名电视节目主持人，联合国儿童基金会亲善大使——黑柳彻子所写。主要讲述了作者上小学时的一段真实的故事：小豆豆因淘气被原学校退学后，来到巴学园。小林校长却常常对小豆豆说：“你真是一个好孩子！”在小林校长的爱护和引导下，一般人眼里“怪怪”的小豆豆逐渐变成了一个大家都能接受的孩子。巴学园里随和、亲切的教学方式使这里的孩子们度过了人生最美好的时光。这本书不仅带给全世界几千万读者无数的感动和笑声，而且为现代教育的发展注入了新的活力，成为20世纪全球最有影响的作品之一。</w:t>
      </w:r>
    </w:p>
    <w:p>
      <w:pPr>
        <w:spacing w:line="360" w:lineRule="auto"/>
        <w:ind w:firstLine="420" w:firstLineChars="200"/>
        <w:rPr>
          <w:rFonts w:asciiTheme="minorEastAsia" w:hAnsiTheme="minorEastAsia"/>
          <w:szCs w:val="21"/>
        </w:rPr>
      </w:pPr>
      <w:r>
        <w:rPr>
          <w:rFonts w:hint="eastAsia" w:asciiTheme="minorEastAsia" w:hAnsiTheme="minorEastAsia"/>
          <w:szCs w:val="21"/>
        </w:rPr>
        <w:t>其中，给我印象最深的是《校长先生》这一节，当小豆豆和妈妈走进校长的房间时，校长先生在与小豆豆进行单独谈话的时间时，小林校长作为一个倾听者，认真仔细地听小豆豆说得每一句话，让小豆豆充分地自信地表达自己。在这一点上，我觉得小林校长的这一点是我应该学习的地方。这一点给与我的启示是真的要静下心来，真正地去聆听孩子们的心声。孩子们的心灵深处藏着一个我们成人世界所不了解的神秘世界，那里有很多的秘密，需要我们慢慢地去探索！</w:t>
      </w:r>
    </w:p>
    <w:p>
      <w:pPr>
        <w:spacing w:line="360" w:lineRule="auto"/>
        <w:ind w:firstLine="420" w:firstLineChars="200"/>
        <w:rPr>
          <w:rFonts w:asciiTheme="minorEastAsia" w:hAnsiTheme="minorEastAsia"/>
          <w:szCs w:val="21"/>
        </w:rPr>
      </w:pPr>
      <w:r>
        <w:rPr>
          <w:rFonts w:hint="eastAsia" w:asciiTheme="minorEastAsia" w:hAnsiTheme="minorEastAsia"/>
          <w:szCs w:val="21"/>
        </w:rPr>
        <w:t>其次，《海的味道、山的味道》这节中，我也是非常喜欢的。真的很佩服小林校长的教育机智，他能够将普通的进餐，充满智慧的引导，让孩子们产生对食物的兴趣，在这个过程中，从而萌发出对自己爸爸、妈妈或其余亲人的感恩教育，这一点是非常重要的。延伸到自己的教育教学中，对于“一日活动皆课程”有了更加深刻地思考。这个过程中就包括自身对于幼儿的观察能力、解读能力！</w:t>
      </w:r>
    </w:p>
    <w:p>
      <w:pPr>
        <w:spacing w:line="360" w:lineRule="auto"/>
        <w:ind w:firstLine="420" w:firstLineChars="200"/>
        <w:rPr>
          <w:rFonts w:asciiTheme="minorEastAsia" w:hAnsiTheme="minorEastAsia"/>
          <w:szCs w:val="21"/>
        </w:rPr>
      </w:pPr>
      <w:r>
        <w:rPr>
          <w:rFonts w:hint="eastAsia" w:asciiTheme="minorEastAsia" w:hAnsiTheme="minorEastAsia"/>
          <w:szCs w:val="21"/>
        </w:rPr>
        <w:t>最后，《你真是一个好孩子子》这一章也对我印象深刻。当小豆豆在其它学校的表现不被老师和小伙伴认可时，在小林校长这里绝对不会把小豆豆的爸爸妈妈请到学校来。正像小豆豆第一次来巴学园时，校长先生听她说了四个小时的话那样，发生问题时，校长先生总会耐心地听每一个孩子地解释，及时孩子们找地是借口，先生也会认真地听下去，但当孩子们的确做错了时，而且孩子自己也知道错了地时候，校长会说：“请为这件事道歉。”或许正是由于这句宝贵“你真的话，决定了小豆豆的一生。小林校长总是经常对孩子们说：“你真是一个好孩子。”这句赞美的话，以表扬的方式赞赏每一个孩子的优点，让孩子们及时发现自己身上的好多好多的优点，但更为重要的是，折射出小林校长的教育观是赏识教育。这不禁让我想到了我才出来工作时带我的一位师傅邹老师，她在班级常规方面，我学到的最大的一点就是：“越夸奖孩子，孩子越自信。”班上的每个孩子没有一个没被她夸奖过的。当孩子们幼儿园毕业时，孩子们个个都特别有个性，多元发展，个个都非常自信，相信自信的孩子在人生的道路上将会越走越好！</w:t>
      </w:r>
    </w:p>
    <w:p>
      <w:pPr>
        <w:spacing w:line="360" w:lineRule="auto"/>
        <w:ind w:firstLine="420" w:firstLineChars="200"/>
        <w:rPr>
          <w:rFonts w:asciiTheme="minorEastAsia" w:hAnsiTheme="minorEastAsia"/>
          <w:szCs w:val="21"/>
        </w:rPr>
      </w:pPr>
      <w:r>
        <w:rPr>
          <w:rFonts w:hint="eastAsia" w:asciiTheme="minorEastAsia" w:hAnsiTheme="minorEastAsia"/>
          <w:szCs w:val="21"/>
        </w:rPr>
        <w:t>《窗边的小豆豆》这本书我还在细细地研读过程中。一方面，我想尽快读完，了解更多的小林老师的教育情怀；另一方面，我又不想与这位智者说再见。就让我在研读这本书的过程中，不断习得小林校长身上先进的教育理念，不断将其付诸于自己的教育实践，不断提高自身的专业水平与素养，不断促进孩子们健康快乐全面的发展！</w:t>
      </w:r>
    </w:p>
    <w:p>
      <w:pPr>
        <w:widowControl/>
        <w:spacing w:line="360" w:lineRule="auto"/>
        <w:jc w:val="left"/>
        <w:rPr>
          <w:rFonts w:cs="宋体" w:asciiTheme="minorEastAsia" w:hAnsiTheme="minorEastAsia"/>
          <w:bCs/>
          <w:kern w:val="0"/>
          <w:szCs w:val="21"/>
        </w:rPr>
      </w:pPr>
    </w:p>
    <w:p>
      <w:pPr>
        <w:pStyle w:val="3"/>
        <w:pageBreakBefore w:val="0"/>
        <w:widowControl w:val="0"/>
        <w:kinsoku/>
        <w:wordWrap/>
        <w:overflowPunct/>
        <w:topLinePunct w:val="0"/>
        <w:autoSpaceDE/>
        <w:autoSpaceDN/>
        <w:bidi w:val="0"/>
        <w:adjustRightInd/>
        <w:snapToGrid/>
        <w:jc w:val="center"/>
        <w:textAlignment w:val="auto"/>
        <w:outlineLvl w:val="1"/>
      </w:pPr>
      <w:bookmarkStart w:id="29" w:name="_Toc30661"/>
      <w:r>
        <w:rPr>
          <w:rFonts w:hint="eastAsia"/>
        </w:rPr>
        <w:t>真正的教育   真正的爱</w:t>
      </w:r>
      <w:bookmarkEnd w:id="29"/>
    </w:p>
    <w:p>
      <w:pPr>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b/>
          <w:szCs w:val="21"/>
        </w:rPr>
      </w:pPr>
      <w:bookmarkStart w:id="30" w:name="_Toc21046"/>
      <w:r>
        <w:rPr>
          <w:rFonts w:hint="eastAsia" w:asciiTheme="minorEastAsia" w:hAnsiTheme="minorEastAsia"/>
          <w:b/>
          <w:szCs w:val="21"/>
        </w:rPr>
        <w:t>——《爱和自由》读书分享</w:t>
      </w:r>
      <w:bookmarkEnd w:id="30"/>
    </w:p>
    <w:p>
      <w:pPr>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szCs w:val="21"/>
        </w:rPr>
      </w:pPr>
      <w:r>
        <w:rPr>
          <w:rFonts w:hint="eastAsia" w:asciiTheme="minorEastAsia" w:hAnsiTheme="minorEastAsia"/>
          <w:szCs w:val="21"/>
          <w:lang w:val="en-US" w:eastAsia="zh-CN"/>
        </w:rPr>
        <w:t xml:space="preserve">    </w:t>
      </w:r>
      <w:bookmarkStart w:id="31" w:name="_Toc23027"/>
      <w:r>
        <w:rPr>
          <w:rFonts w:hint="eastAsia" w:asciiTheme="minorEastAsia" w:hAnsiTheme="minorEastAsia"/>
          <w:szCs w:val="21"/>
          <w:lang w:eastAsia="zh-CN"/>
        </w:rPr>
        <w:t>胜利幼儿园</w:t>
      </w:r>
      <w:r>
        <w:rPr>
          <w:rFonts w:hint="eastAsia" w:asciiTheme="minorEastAsia" w:hAnsiTheme="minorEastAsia"/>
          <w:szCs w:val="21"/>
        </w:rPr>
        <w:t>郭净</w:t>
      </w:r>
      <w:bookmarkEnd w:id="31"/>
    </w:p>
    <w:p>
      <w:pPr>
        <w:spacing w:line="360" w:lineRule="auto"/>
        <w:rPr>
          <w:rFonts w:asciiTheme="minorEastAsia" w:hAnsiTheme="minorEastAsia"/>
          <w:szCs w:val="21"/>
        </w:rPr>
      </w:pPr>
      <w:r>
        <w:rPr>
          <w:rFonts w:hint="eastAsia" w:asciiTheme="minorEastAsia" w:hAnsiTheme="minorEastAsia"/>
          <w:szCs w:val="21"/>
        </w:rPr>
        <w:t>各位姐妹们：</w:t>
      </w:r>
    </w:p>
    <w:p>
      <w:pPr>
        <w:spacing w:line="360" w:lineRule="auto"/>
        <w:ind w:firstLine="420" w:firstLineChars="200"/>
        <w:rPr>
          <w:rFonts w:asciiTheme="minorEastAsia" w:hAnsiTheme="minorEastAsia"/>
          <w:szCs w:val="21"/>
        </w:rPr>
      </w:pPr>
      <w:r>
        <w:rPr>
          <w:rFonts w:hint="eastAsia" w:asciiTheme="minorEastAsia" w:hAnsiTheme="minorEastAsia"/>
          <w:szCs w:val="21"/>
        </w:rPr>
        <w:t>大家上午好！今天我分享的书籍是《爱和自由》，作者叫孙瑞雪，她是“爱和自由、规则与平等”教育精神的创始人；“完整的人和完整的成长”教育思想的创始人；“儿童敏感期理论”的创始人，本书出自中国父母出版社。</w:t>
      </w:r>
    </w:p>
    <w:p>
      <w:pPr>
        <w:spacing w:line="360" w:lineRule="auto"/>
        <w:ind w:firstLine="480"/>
        <w:rPr>
          <w:rFonts w:asciiTheme="minorEastAsia" w:hAnsiTheme="minorEastAsia"/>
          <w:szCs w:val="21"/>
        </w:rPr>
      </w:pPr>
      <w:r>
        <w:rPr>
          <w:rFonts w:hint="eastAsia" w:asciiTheme="minorEastAsia" w:hAnsiTheme="minorEastAsia"/>
          <w:szCs w:val="21"/>
        </w:rPr>
        <w:t>本书共有二十三章，和两个附录。我主要为大家分享第六章和第十一章。</w:t>
      </w:r>
    </w:p>
    <w:p>
      <w:pPr>
        <w:spacing w:line="360" w:lineRule="auto"/>
        <w:ind w:firstLine="480"/>
        <w:rPr>
          <w:rFonts w:asciiTheme="minorEastAsia" w:hAnsiTheme="minorEastAsia"/>
          <w:szCs w:val="21"/>
        </w:rPr>
      </w:pPr>
      <w:r>
        <w:rPr>
          <w:rFonts w:hint="eastAsia" w:asciiTheme="minorEastAsia" w:hAnsiTheme="minorEastAsia"/>
          <w:szCs w:val="21"/>
        </w:rPr>
        <w:t>首先分享的是第六章——“为什么儿童喜欢重复做一件事”。 蒙特梭利提出：反复练习，就会完善儿童的心理感觉过程。反复练习是儿童的智力体现。因为儿童对世界的认识必然是从感觉开始的，当他不断接触、感知后，她会对所感知的东西进行组织、分裂、归纳，然后产生一个概念。例如听故事，很多孩子都会要求老师讲同一个故事很多次，在成人看来，听过一两遍之后就会觉得腻了，但是孩子不会这样觉得。在孩子眼中，每听一次故事，都是不同的收获。所以，作为教师，必须引导孩子从感觉走向概念，从具体到抽象，到概念之间的联系。又如孩子在反复的抓瓶子时，父母要告诉孩子“这是瓶子”，在孩子对瓶子的概念和事物进行匹配。这样才有助于孩子进一步理解“瓶子”的概念。</w:t>
      </w:r>
    </w:p>
    <w:p>
      <w:pPr>
        <w:spacing w:line="360" w:lineRule="auto"/>
        <w:ind w:firstLine="480"/>
        <w:rPr>
          <w:rFonts w:asciiTheme="minorEastAsia" w:hAnsiTheme="minorEastAsia"/>
          <w:szCs w:val="21"/>
        </w:rPr>
      </w:pPr>
      <w:r>
        <w:rPr>
          <w:rFonts w:hint="eastAsia" w:asciiTheme="minorEastAsia" w:hAnsiTheme="minorEastAsia"/>
          <w:szCs w:val="21"/>
        </w:rPr>
        <w:t>蒙特梭利在 “色板”教学的操作中，教师让孩子认识颜色时，只会通过色板进行教学，第一组是三原色，第二组是间色，第三组是从农耕深到浅，有7块深浅不同的色。比如出示紫色，让孩子明白这是“紫色”，这时孩子们就会联想到身边还有紫色，例如紫色的花，紫色的衣服等等。如果教师是拿紫色的花来让幼儿认识“紫色”，那么孩子就会陷入误区，认为花儿都是紫色的。</w:t>
      </w:r>
    </w:p>
    <w:p>
      <w:pPr>
        <w:spacing w:line="360" w:lineRule="auto"/>
        <w:ind w:firstLine="480"/>
        <w:rPr>
          <w:rFonts w:asciiTheme="minorEastAsia" w:hAnsiTheme="minorEastAsia"/>
          <w:szCs w:val="21"/>
        </w:rPr>
      </w:pPr>
      <w:r>
        <w:rPr>
          <w:rFonts w:hint="eastAsia" w:asciiTheme="minorEastAsia" w:hAnsiTheme="minorEastAsia"/>
          <w:szCs w:val="21"/>
        </w:rPr>
        <w:t>提到“幼儿反复做一件事”，我就想起了班上的高子耀小朋友，他每天早上来幼儿园都会选“百变魔法棒”，每次他制作的造型都不同，在他的手中，一根根魔法棒变成了一个个鲜活的造型——孙悟空，阿拉伯王子，老茶馆的服务员等。这些都是他从生活中获取的直接经验，并运用到了游戏中，产生了乐此不疲的效果。</w:t>
      </w:r>
    </w:p>
    <w:p>
      <w:pPr>
        <w:spacing w:line="360" w:lineRule="auto"/>
        <w:ind w:firstLine="480"/>
        <w:rPr>
          <w:rFonts w:asciiTheme="minorEastAsia" w:hAnsiTheme="minorEastAsia"/>
          <w:szCs w:val="21"/>
        </w:rPr>
      </w:pPr>
      <w:r>
        <w:rPr>
          <w:rFonts w:hint="eastAsia" w:asciiTheme="minorEastAsia" w:hAnsiTheme="minorEastAsia"/>
          <w:szCs w:val="21"/>
        </w:rPr>
        <w:t>接下来是第十一章——“教”孩子可能是奴役孩子。成人总是以“好心人”、“过来人”的身份告诫孩子，应该这样，应该那样，恨不得把自己所有的经验直接传授给孩子，可是就算我们所说的经验都是对的，又能怎样呢？要知道，孩子认识世界的经验成人是不能替代的教学必须严格遵照最大限度地减少教育者的积极干预的原则。</w:t>
      </w:r>
    </w:p>
    <w:p>
      <w:pPr>
        <w:spacing w:line="360" w:lineRule="auto"/>
        <w:ind w:firstLine="480"/>
        <w:rPr>
          <w:rFonts w:asciiTheme="minorEastAsia" w:hAnsiTheme="minorEastAsia"/>
          <w:szCs w:val="21"/>
        </w:rPr>
      </w:pPr>
      <w:r>
        <w:rPr>
          <w:rFonts w:hint="eastAsia" w:asciiTheme="minorEastAsia" w:hAnsiTheme="minorEastAsia"/>
          <w:szCs w:val="21"/>
        </w:rPr>
        <w:t>成人“教”对的背后，隐藏的是什么？是自由和独立状态的缺失！这里的自由值得是一种拼字，孩子有了这种品质，才能作为一个人而存在，才不会在思想上和一直上丧失做人的权利，才不会受奴役。</w:t>
      </w:r>
    </w:p>
    <w:p>
      <w:pPr>
        <w:spacing w:line="360" w:lineRule="auto"/>
        <w:ind w:firstLine="480"/>
        <w:rPr>
          <w:rFonts w:asciiTheme="minorEastAsia" w:hAnsiTheme="minorEastAsia"/>
          <w:szCs w:val="21"/>
        </w:rPr>
      </w:pPr>
      <w:r>
        <w:rPr>
          <w:rFonts w:hint="eastAsia" w:asciiTheme="minorEastAsia" w:hAnsiTheme="minorEastAsia"/>
          <w:szCs w:val="21"/>
        </w:rPr>
        <w:t>比如，教师教孩子画画，大多数孩子的的绘画作品中，都有一个挂在天上的太阳，画面内容十分死板，缺乏创造力。扪心自问，太阳只有一个高度吗？答案师否定的，太阳可以刚从地平面升起，太阳可以刚好落山了，太阳可以是挂在太空正中等，这些才是从不同角度观察了太阳之后得出的答案。所以，作为教师，正确的做法应该是：6岁前，不教孩子，只提供实物，让他通过触摸、闻、观察等动作，在自己的认识下作画，先把他的创造力和思维发展出来；6岁后，他的基本概念都建立了，再教画画的技能。</w:t>
      </w:r>
    </w:p>
    <w:p>
      <w:pPr>
        <w:spacing w:line="360" w:lineRule="auto"/>
        <w:ind w:firstLine="480"/>
        <w:rPr>
          <w:rFonts w:asciiTheme="minorEastAsia" w:hAnsiTheme="minorEastAsia"/>
          <w:szCs w:val="21"/>
        </w:rPr>
      </w:pPr>
      <w:r>
        <w:rPr>
          <w:rFonts w:hint="eastAsia" w:asciiTheme="minorEastAsia" w:hAnsiTheme="minorEastAsia"/>
          <w:szCs w:val="21"/>
        </w:rPr>
        <w:t>心理学认为，个性跟创造力是画等号的即个性等于创造力，因此人的整个培养过程应该是个性的培养过程。然而有时候，我们的教育却一不小心就抹杀了孩子的个性。我们常常陷入一个误区——错误的认为有“个性”的孩子就是调皮、捣蛋、胡思乱想的人；其实不然，真正有个性的孩子是指在思维上、在整个生存状态上跟别人不一样。所以作为教育者，我们要保护好孩子的创造力。</w:t>
      </w:r>
    </w:p>
    <w:p>
      <w:pPr>
        <w:spacing w:line="360" w:lineRule="auto"/>
        <w:ind w:firstLine="480"/>
        <w:rPr>
          <w:rFonts w:asciiTheme="minorEastAsia" w:hAnsiTheme="minorEastAsia"/>
          <w:szCs w:val="21"/>
        </w:rPr>
      </w:pPr>
      <w:r>
        <w:rPr>
          <w:rFonts w:hint="eastAsia" w:asciiTheme="minorEastAsia" w:hAnsiTheme="minorEastAsia"/>
          <w:szCs w:val="21"/>
        </w:rPr>
        <w:t>幼儿教育的目的在于，帮助幼儿的智力、精神和体格得到自然的发展，而不是把幼儿培养成一般所说的学者。我们应该为孩子提供适合促进他的感觉的教材之后必须等待，让他的观察能力自然发展并达到自觉的程度，这才是教育者的艺术所在。</w:t>
      </w:r>
    </w:p>
    <w:p>
      <w:pPr>
        <w:spacing w:line="360" w:lineRule="auto"/>
        <w:ind w:firstLine="480"/>
        <w:rPr>
          <w:rFonts w:asciiTheme="minorEastAsia" w:hAnsiTheme="minorEastAsia"/>
          <w:szCs w:val="21"/>
        </w:rPr>
      </w:pPr>
      <w:r>
        <w:rPr>
          <w:rFonts w:hint="eastAsia" w:asciiTheme="minorEastAsia" w:hAnsiTheme="minorEastAsia"/>
          <w:szCs w:val="21"/>
        </w:rPr>
        <w:t>阅读本书的两个章节后，我发现了一些印象深刻的句子——人的成长过程实际上是一个心理的成长过程，而不是一个智力的成长过程，智力成长是附着在心理成长之上的；我们总是把掌握某种技能作为智力发展的标准，实际上6岁以前儿童根本不用学习任何一门技能，她所要学的是掌握技能的方法；智力就是从感觉发展到概念；个性等于创造力。</w:t>
      </w:r>
    </w:p>
    <w:p>
      <w:pPr>
        <w:spacing w:line="360" w:lineRule="auto"/>
        <w:ind w:firstLine="480"/>
        <w:rPr>
          <w:rFonts w:asciiTheme="minorEastAsia" w:hAnsiTheme="minorEastAsia"/>
          <w:szCs w:val="21"/>
        </w:rPr>
      </w:pPr>
      <w:r>
        <w:rPr>
          <w:rFonts w:hint="eastAsia" w:asciiTheme="minorEastAsia" w:hAnsiTheme="minorEastAsia"/>
          <w:szCs w:val="21"/>
        </w:rPr>
        <w:t>除此以外，我阅读了这本书的两个章节，还有一些疑惑，比如书中提到：孩子的脑子有的是“286”和“586”，这两个数字代表的是什么意思？在绘画活动中，如何平衡“让幼儿自由创造”和“掌握一定的绘画技能”？希望大家能给我一些指导性意见。</w:t>
      </w:r>
    </w:p>
    <w:p>
      <w:pPr>
        <w:spacing w:line="360" w:lineRule="auto"/>
        <w:ind w:firstLine="480"/>
        <w:rPr>
          <w:rFonts w:asciiTheme="minorEastAsia" w:hAnsiTheme="minorEastAsia"/>
          <w:szCs w:val="21"/>
        </w:rPr>
      </w:pPr>
      <w:r>
        <w:rPr>
          <w:rFonts w:hint="eastAsia" w:asciiTheme="minorEastAsia" w:hAnsiTheme="minorEastAsia"/>
          <w:szCs w:val="21"/>
        </w:rPr>
        <w:t>我的读书分享到此结束，谢谢大家的聆听！</w:t>
      </w:r>
    </w:p>
    <w:p>
      <w:pPr>
        <w:spacing w:line="360" w:lineRule="auto"/>
        <w:ind w:firstLine="480"/>
        <w:rPr>
          <w:rFonts w:asciiTheme="minorEastAsia" w:hAnsiTheme="minorEastAsia"/>
          <w:szCs w:val="21"/>
        </w:rPr>
      </w:pPr>
    </w:p>
    <w:p>
      <w:pPr>
        <w:pStyle w:val="3"/>
        <w:pageBreakBefore w:val="0"/>
        <w:widowControl w:val="0"/>
        <w:kinsoku/>
        <w:wordWrap/>
        <w:overflowPunct/>
        <w:topLinePunct w:val="0"/>
        <w:autoSpaceDE/>
        <w:autoSpaceDN/>
        <w:bidi w:val="0"/>
        <w:adjustRightInd/>
        <w:snapToGrid/>
        <w:jc w:val="center"/>
        <w:textAlignment w:val="auto"/>
        <w:outlineLvl w:val="1"/>
        <w:rPr>
          <w:rFonts w:hint="eastAsia" w:eastAsiaTheme="majorEastAsia"/>
          <w:lang w:eastAsia="zh-CN"/>
        </w:rPr>
      </w:pPr>
      <w:bookmarkStart w:id="32" w:name="_Toc28475"/>
      <w:r>
        <w:rPr>
          <w:rFonts w:hint="eastAsia"/>
          <w:lang w:eastAsia="zh-CN"/>
        </w:rPr>
        <w:t>读</w:t>
      </w:r>
      <w:r>
        <w:rPr>
          <w:rFonts w:hint="eastAsia"/>
        </w:rPr>
        <w:t>《林间最后的小孩》</w:t>
      </w:r>
      <w:r>
        <w:rPr>
          <w:rFonts w:hint="eastAsia"/>
          <w:lang w:eastAsia="zh-CN"/>
        </w:rPr>
        <w:t>有感</w:t>
      </w:r>
      <w:bookmarkEnd w:id="32"/>
    </w:p>
    <w:p>
      <w:pPr>
        <w:pageBreakBefore w:val="0"/>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szCs w:val="21"/>
        </w:rPr>
      </w:pPr>
      <w:bookmarkStart w:id="33" w:name="_Toc5337"/>
      <w:r>
        <w:rPr>
          <w:rFonts w:hint="eastAsia" w:asciiTheme="minorEastAsia" w:hAnsiTheme="minorEastAsia"/>
          <w:szCs w:val="21"/>
        </w:rPr>
        <w:t>成都市双流区黄水幼儿园  张先连</w:t>
      </w:r>
      <w:bookmarkEnd w:id="33"/>
    </w:p>
    <w:p>
      <w:pPr>
        <w:spacing w:line="360" w:lineRule="auto"/>
        <w:jc w:val="center"/>
        <w:rPr>
          <w:rFonts w:asciiTheme="minorEastAsia" w:hAnsiTheme="minorEastAsia"/>
          <w:szCs w:val="21"/>
        </w:rPr>
      </w:pPr>
    </w:p>
    <w:p>
      <w:pPr>
        <w:spacing w:line="360" w:lineRule="auto"/>
        <w:ind w:firstLine="560"/>
        <w:rPr>
          <w:rFonts w:asciiTheme="minorEastAsia" w:hAnsiTheme="minorEastAsia"/>
          <w:szCs w:val="21"/>
        </w:rPr>
      </w:pPr>
      <w:r>
        <w:rPr>
          <w:rFonts w:hint="eastAsia" w:asciiTheme="minorEastAsia" w:hAnsiTheme="minorEastAsia"/>
          <w:szCs w:val="21"/>
        </w:rPr>
        <w:t>大家上午好，今天我要分享的书是《林间最后的小孩》，我会从以下三个方面跟大家进行分享。首先，是本书简介，这本书的作者是理查德洛夫，倡导自然主义、自然教育，是奥杜邦奖获得人，撰写了7本关于自然、家庭和社区的著作。译者是王西敏，他是自然之友的成员，自然之友成立于1994年，是中国最早的全国性民间环保组织，2014年，版纳植物园获得“中国科学院科普工作先进集体”称号，期间王西敏担任教育组长。本书开片介绍：《林间最后的小孩》是一本里程碑式的著作，它第一个指出儿童与大自然关系的断裂问题，并命名了“自然缺失症”。作者综合了最新的研究成果，指出与自然的直接接触是孩子身心健康发展的必要因素;并更新了大量的证据，表明儿童与自然的断裂和肥胖症、 注意力缺陷、抑郁症等上升之间的关系。作者并未止于担忧和警示，而同时为救治“自然缺失症”提出了一系列建设性的主张。他对如何拉近生活与自然的距离、修复儿童与自然的联结、让孩子在真实的世界里学习，提出一系列具有操作性的建议，包括种植、园艺之类的传统方式，也包括户外活动、散步和露营、钓鱼和野外动物观赏，等等。而修复儿童与自然的内在联系，更具根本性的方式是改变将城市与自然对立、 隔绝的空间规划。本书就此开辟了一个全新的疆域，它关于建设“野生化城市”  的主张，使它超越了对父母和教师的指导，而同时成为城市规划师和建筑师的绿色指南。</w:t>
      </w:r>
    </w:p>
    <w:p>
      <w:pPr>
        <w:spacing w:line="360" w:lineRule="auto"/>
        <w:ind w:firstLine="560"/>
        <w:rPr>
          <w:rFonts w:asciiTheme="minorEastAsia" w:hAnsiTheme="minorEastAsia"/>
          <w:szCs w:val="21"/>
        </w:rPr>
      </w:pPr>
      <w:r>
        <w:rPr>
          <w:rFonts w:hint="eastAsia" w:asciiTheme="minorEastAsia" w:hAnsiTheme="minorEastAsia"/>
          <w:szCs w:val="21"/>
        </w:rPr>
        <w:t>本书的重要观点我在这里归纳了三个，当然这不全面。第一类观点是关于儿童与自然的关系。首先，大自然无疑是美妙的、千变万化的，在于自然的相处里，孩子能够得到美学启蒙，感受大自然塑造生命的普世之美，并且还能够探索自然的奥秘；另一方面，大自然也有着神圣的秩序，如食物链、四季更迭、天气变幻等等，这两方面孩子都需要了解，我们不能把孩子教得不食人间烟火，他们需要了解自然灾害，也需要了解食物是从哪里来的。自然不仅创造了许多与朋友交往的机会，同时也给予了我们独处的机会，与自己对话的机会。</w:t>
      </w:r>
    </w:p>
    <w:p>
      <w:pPr>
        <w:spacing w:line="360" w:lineRule="auto"/>
        <w:ind w:firstLine="560"/>
        <w:rPr>
          <w:rFonts w:asciiTheme="minorEastAsia" w:hAnsiTheme="minorEastAsia"/>
          <w:szCs w:val="21"/>
        </w:rPr>
      </w:pPr>
      <w:r>
        <w:rPr>
          <w:rFonts w:hint="eastAsia" w:asciiTheme="minorEastAsia" w:hAnsiTheme="minorEastAsia"/>
          <w:szCs w:val="21"/>
        </w:rPr>
        <w:t>第二类观点是关于直接经验的重要性。有了电脑过后，确实在很多时候方便了老师的教学，但是它绝对不是万能的，我们没办法通过电脑告诉孩子苹果的味道，也无法通过电脑让孩子感受水流过皮肤的清凉，甚至在一些时候，电脑会限制孩子的想象，这也是为什么我们的故事教学中，提倡运用多元化的教具的原因之一。再有一个是关于安全，我们都知道，最好的安全教育是让孩子学会自我保护，怎样学习自我保护？不是看几个安全视频，参加几次安全演练就可以的。在大自然中，有很多让孩子学会保护自己的契机，比如爬树——怎样选择一颗好树？爬树之前要注意什么——安全垫、合适的鞋子、爬树的技巧等。更重要的是，孩子长期与自然接触可以让他们对危险的判断更敏锐。其实学习的方式有很多，比如看书、电视、互联网、成人传授、同伴学习，他们都无法替代孩子直接去学习，就好比，我们让孩子临摹老师的范画“向日葵”可能孩子画得大同小异，但是直接让孩子观察真的向日葵再画可能就会大不相同。因为每个人的气质倾向决定了他看到什么，我们给孩子的是老师眼中的，是经过我们再造了的。自然智能：善于观察自然中的各种事物，对物体进行辩论和分类的能力。这项智能有着强烈的好奇心和求知欲，有着敏锐的观察能力，能了解各种事物的细微差别。我们在看天上的云时就有这种感受，以前中学时学过一篇文章就是讲云的变幻无穷，有的人看着云像绵羊，有的觉得像马，一阵风吹来可能又变得像一个胖娃娃。其实，我们可以在天气好的时候，把孩子带到户外，光是看云都可以生成好多有意思的活动。不光是孩子，人若是保持一颗好奇心就会更快乐，我们幼儿园的两个蚂蜂窝都是孩子发现的。他们是怎么发现的呢，因为他们会躺在地上，看树叶中间的光和影，而我们成人是很少从这个角度去 观察的。</w:t>
      </w:r>
    </w:p>
    <w:p>
      <w:pPr>
        <w:spacing w:line="360" w:lineRule="auto"/>
        <w:rPr>
          <w:rFonts w:asciiTheme="minorEastAsia" w:hAnsiTheme="minorEastAsia"/>
          <w:szCs w:val="21"/>
        </w:rPr>
      </w:pPr>
      <w:r>
        <w:rPr>
          <w:rFonts w:hint="eastAsia" w:asciiTheme="minorEastAsia" w:hAnsiTheme="minorEastAsia"/>
          <w:szCs w:val="21"/>
        </w:rPr>
        <w:t>书中还有几点是可以借鉴运用的：绿色屋顶——由植被天然草 地甚至是树木覆盖着，这样的屋顶有防止紫外线、净化空气、控制暴雨水流的作用，还有益于鸟类和蝴蜞.而目夏季为房屋降温，冬李为房屋保暖。其使用寿命的价值远远超过建浩初期的高昂费用。从空中俯瞰，这片绿色好像蔓延的田野。越来越多的建筑师把常春藤和其他植物形成的“绿墙”纳人到设计要求中来，既使建筑外观更自然，也能防止涂鸦——专属于幼儿园的设计，有研究表明，在自然环境中工作的人，压力会比同类工作在非自然环境中小一些，如果幼儿园绿化好，从某种程度来说，也可以让老师身心更愉悦。隐秘的世界——用一块木板、一块砖放在土里，过几天让孩子去翻开看，里面有哪些神秘的客人？各种昆虫。最后就是静坐区，这个觉得很有必要，有时候孩子有情绪，让他坐在一边想一想是很好的，孩子不仅需要我们安慰也需要自己和自己对话，那么这个区域最好是在自然当中，如果没有这个条件，最好就在室内打造一个自然的角落。</w:t>
      </w:r>
    </w:p>
    <w:p>
      <w:pPr>
        <w:spacing w:line="360" w:lineRule="auto"/>
        <w:ind w:firstLine="560"/>
        <w:rPr>
          <w:rFonts w:asciiTheme="minorEastAsia" w:hAnsiTheme="minorEastAsia"/>
          <w:szCs w:val="21"/>
        </w:rPr>
      </w:pPr>
      <w:r>
        <w:rPr>
          <w:rFonts w:hint="eastAsia" w:asciiTheme="minorEastAsia" w:hAnsiTheme="minorEastAsia"/>
          <w:szCs w:val="21"/>
        </w:rPr>
        <w:t>在自然中国长大的孩子是幸福的，最后，我先跟大家分享我在这本书中很喜欢的一段话：</w:t>
      </w:r>
    </w:p>
    <w:p>
      <w:pPr>
        <w:spacing w:line="360" w:lineRule="auto"/>
        <w:ind w:firstLine="560"/>
        <w:rPr>
          <w:rFonts w:asciiTheme="minorEastAsia" w:hAnsiTheme="minorEastAsia"/>
          <w:szCs w:val="21"/>
        </w:rPr>
      </w:pPr>
      <w:r>
        <w:rPr>
          <w:rFonts w:hint="eastAsia" w:asciiTheme="minorEastAsia" w:hAnsiTheme="minorEastAsia"/>
          <w:szCs w:val="21"/>
        </w:rPr>
        <w:t>有这样一个孩子，他天天向前去。</w:t>
      </w:r>
    </w:p>
    <w:p>
      <w:pPr>
        <w:spacing w:line="360" w:lineRule="auto"/>
        <w:ind w:firstLine="560"/>
        <w:rPr>
          <w:rFonts w:asciiTheme="minorEastAsia" w:hAnsiTheme="minorEastAsia"/>
          <w:szCs w:val="21"/>
        </w:rPr>
      </w:pPr>
      <w:r>
        <w:rPr>
          <w:rFonts w:hint="eastAsia" w:asciiTheme="minorEastAsia" w:hAnsiTheme="minorEastAsia"/>
          <w:szCs w:val="21"/>
        </w:rPr>
        <w:t>他第一眼看见什么东西，他就变成那东西，</w:t>
      </w:r>
    </w:p>
    <w:p>
      <w:pPr>
        <w:spacing w:line="360" w:lineRule="auto"/>
        <w:ind w:firstLine="560"/>
        <w:rPr>
          <w:rFonts w:asciiTheme="minorEastAsia" w:hAnsiTheme="minorEastAsia"/>
          <w:szCs w:val="21"/>
        </w:rPr>
      </w:pPr>
      <w:r>
        <w:rPr>
          <w:rFonts w:hint="eastAsia" w:asciiTheme="minorEastAsia" w:hAnsiTheme="minorEastAsia"/>
          <w:szCs w:val="21"/>
        </w:rPr>
        <w:t>就在那一天，或过后的一段时间，又或者岁月流转的好多年当中，</w:t>
      </w:r>
    </w:p>
    <w:p>
      <w:pPr>
        <w:spacing w:line="360" w:lineRule="auto"/>
        <w:ind w:firstLine="560"/>
        <w:rPr>
          <w:rFonts w:asciiTheme="minorEastAsia" w:hAnsiTheme="minorEastAsia"/>
          <w:szCs w:val="21"/>
        </w:rPr>
      </w:pPr>
      <w:r>
        <w:rPr>
          <w:rFonts w:hint="eastAsia" w:asciiTheme="minorEastAsia" w:hAnsiTheme="minorEastAsia"/>
          <w:szCs w:val="21"/>
        </w:rPr>
        <w:t>那东西又成了他的一部分。</w:t>
      </w:r>
    </w:p>
    <w:p>
      <w:pPr>
        <w:spacing w:line="360" w:lineRule="auto"/>
        <w:ind w:firstLine="560"/>
        <w:rPr>
          <w:rFonts w:asciiTheme="minorEastAsia" w:hAnsiTheme="minorEastAsia"/>
          <w:szCs w:val="21"/>
        </w:rPr>
      </w:pPr>
      <w:r>
        <w:rPr>
          <w:rFonts w:hint="eastAsia" w:asciiTheme="minorEastAsia" w:hAnsiTheme="minorEastAsia"/>
          <w:szCs w:val="21"/>
        </w:rPr>
        <w:t>早春的紫丁香成了这孩子的一部分，</w:t>
      </w:r>
    </w:p>
    <w:p>
      <w:pPr>
        <w:spacing w:line="360" w:lineRule="auto"/>
        <w:ind w:firstLine="560"/>
        <w:rPr>
          <w:rFonts w:asciiTheme="minorEastAsia" w:hAnsiTheme="minorEastAsia"/>
          <w:szCs w:val="21"/>
        </w:rPr>
      </w:pPr>
      <w:r>
        <w:rPr>
          <w:rFonts w:hint="eastAsia" w:asciiTheme="minorEastAsia" w:hAnsiTheme="minorEastAsia"/>
          <w:szCs w:val="21"/>
        </w:rPr>
        <w:t>还有青草，红的白的牵牛花，红的白的三叶草，</w:t>
      </w:r>
    </w:p>
    <w:p>
      <w:pPr>
        <w:spacing w:line="360" w:lineRule="auto"/>
        <w:ind w:firstLine="560"/>
        <w:rPr>
          <w:rFonts w:asciiTheme="minorEastAsia" w:hAnsiTheme="minorEastAsia"/>
          <w:szCs w:val="21"/>
        </w:rPr>
      </w:pPr>
      <w:r>
        <w:rPr>
          <w:rFonts w:hint="eastAsia" w:asciiTheme="minorEastAsia" w:hAnsiTheme="minorEastAsia"/>
          <w:szCs w:val="21"/>
        </w:rPr>
        <w:t>还有绯鹟鸟的歌声，还有那三月的羊羔和母猪浅粉色的猪崽，</w:t>
      </w:r>
    </w:p>
    <w:p>
      <w:pPr>
        <w:spacing w:line="360" w:lineRule="auto"/>
        <w:ind w:firstLine="560"/>
        <w:rPr>
          <w:rFonts w:hint="eastAsia" w:asciiTheme="minorEastAsia" w:hAnsiTheme="minorEastAsia"/>
          <w:szCs w:val="21"/>
        </w:rPr>
      </w:pPr>
      <w:r>
        <w:rPr>
          <w:rFonts w:hint="eastAsia" w:asciiTheme="minorEastAsia" w:hAnsiTheme="minorEastAsia"/>
          <w:szCs w:val="21"/>
        </w:rPr>
        <w:t>母马的幼驹和母牛的初生小犊。</w:t>
      </w:r>
    </w:p>
    <w:p>
      <w:pPr>
        <w:spacing w:line="360" w:lineRule="auto"/>
        <w:ind w:firstLine="560"/>
        <w:rPr>
          <w:rFonts w:hint="eastAsia" w:asciiTheme="minorEastAsia" w:hAnsiTheme="minorEastAsia"/>
          <w:szCs w:val="21"/>
        </w:rPr>
      </w:pPr>
    </w:p>
    <w:p>
      <w:pPr>
        <w:spacing w:line="360" w:lineRule="auto"/>
        <w:ind w:firstLine="560"/>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b/>
          <w:bCs/>
          <w:sz w:val="32"/>
          <w:szCs w:val="32"/>
        </w:rPr>
      </w:pPr>
      <w:bookmarkStart w:id="34" w:name="_Toc29388"/>
      <w:r>
        <w:rPr>
          <w:rFonts w:hint="eastAsia" w:asciiTheme="minorEastAsia" w:hAnsiTheme="minorEastAsia"/>
          <w:b/>
          <w:bCs/>
          <w:sz w:val="32"/>
          <w:szCs w:val="32"/>
        </w:rPr>
        <w:t>阅读《儿童的秘密》有感</w:t>
      </w:r>
      <w:bookmarkEnd w:id="34"/>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szCs w:val="21"/>
        </w:rPr>
      </w:pPr>
      <w:bookmarkStart w:id="35" w:name="_Toc12026"/>
      <w:r>
        <w:rPr>
          <w:rFonts w:hint="eastAsia" w:asciiTheme="minorEastAsia" w:hAnsiTheme="minorEastAsia"/>
          <w:szCs w:val="21"/>
        </w:rPr>
        <w:t>双流区永安幼儿园  余采倪</w:t>
      </w:r>
      <w:bookmarkEnd w:id="35"/>
    </w:p>
    <w:p>
      <w:pPr>
        <w:spacing w:line="360" w:lineRule="auto"/>
        <w:rPr>
          <w:rFonts w:hint="eastAsia" w:asciiTheme="minorEastAsia" w:hAnsiTheme="minorEastAsia"/>
          <w:szCs w:val="21"/>
        </w:rPr>
      </w:pPr>
      <w:r>
        <w:rPr>
          <w:rFonts w:hint="eastAsia" w:asciiTheme="minorEastAsia" w:hAnsiTheme="minorEastAsia"/>
          <w:szCs w:val="21"/>
        </w:rPr>
        <w:t>2018年4月，在名师工作室的读书活动，我阅读了《儿童的秘密》一书。从此书中，我得知儿童是一个发育着的机体和发展着的心灵，儿童发展的时期是一生中最重要的时期。幼儿处在不断生长和发展变化的过程之中，而且主要是内部的自然发展。在这个连续的自然发展过程中，幼儿的发展包括生理与心理两方面的发展。合上书籍， 让我对儿童有了新的认识。</w:t>
      </w:r>
    </w:p>
    <w:p>
      <w:pPr>
        <w:spacing w:line="360" w:lineRule="auto"/>
        <w:rPr>
          <w:rFonts w:hint="eastAsia" w:asciiTheme="minorEastAsia" w:hAnsiTheme="minorEastAsia"/>
          <w:szCs w:val="21"/>
        </w:rPr>
      </w:pPr>
      <w:r>
        <w:rPr>
          <w:rFonts w:hint="eastAsia" w:asciiTheme="minorEastAsia" w:hAnsiTheme="minorEastAsia"/>
          <w:szCs w:val="21"/>
        </w:rPr>
        <w:t>书中主要从“精神的胚胎”“新教育”“儿童与社会”三个方面对儿童以及儿童教育进行了阐述。从蒙台梭利从医学博士到伟大的教育家，给予了我深刻的触动。我强烈的感受到知识没有界限，教育没有国度，只有隐形的规律，需要我们一路追寻。在历史发展的进程中，儿童逐步受到了重视，逐步提现对儿童的尊重，这不仅仅依赖于科学的进步，更依赖于人们认识的普遍提高。儿童开始被看做社会不可缺少的一部分。自此，儿童时代开始，儿童是一个社会问题，追寻着问题，蒙台梭利开始探寻，寻找并理解人的自然发展规律。在这种新意识下，我们的社会生活有了新的方向，儿童开始发生的翻天覆地的变化。</w:t>
      </w:r>
    </w:p>
    <w:p>
      <w:pPr>
        <w:spacing w:line="360" w:lineRule="auto"/>
        <w:rPr>
          <w:rFonts w:hint="eastAsia" w:asciiTheme="minorEastAsia" w:hAnsiTheme="minorEastAsia"/>
          <w:szCs w:val="21"/>
        </w:rPr>
      </w:pPr>
      <w:r>
        <w:rPr>
          <w:rFonts w:hint="eastAsia" w:asciiTheme="minorEastAsia" w:hAnsiTheme="minorEastAsia"/>
          <w:szCs w:val="21"/>
        </w:rPr>
        <w:t>书中提到幼儿的心理发展有一定的进程，又有隐藏的特点。蒙台梭利认为，幼儿是一个精神胚胎，因为每一婴儿都有一种创制本能，一种积极的潜力，能依靠他的环境，构筑一个精神世界，所以，幼儿不仅作为一种肉体的存在，更作为一种精神的存在。每个幼儿的精神也各不相同，各有自己的创造性精神。在幼儿的各个年龄阶段存在着敏感期，遵循这样的敏感期，有助于我们给予幼儿更好的知道，但每个个体都存在着差异性，他们需要专业人士敏感的去捕捉幼儿的现有阶段，从而更好的引导并支持孩子。而在另一方面，蒙台梭利所体现的对幼儿理解与尊重式的爱，更加值得我们探讨并遵循。</w:t>
      </w:r>
    </w:p>
    <w:p>
      <w:pPr>
        <w:spacing w:line="360" w:lineRule="auto"/>
        <w:rPr>
          <w:rFonts w:hint="eastAsia" w:asciiTheme="minorEastAsia" w:hAnsiTheme="minorEastAsia"/>
          <w:szCs w:val="21"/>
        </w:rPr>
      </w:pPr>
      <w:r>
        <w:rPr>
          <w:rFonts w:hint="eastAsia" w:asciiTheme="minorEastAsia" w:hAnsiTheme="minorEastAsia"/>
          <w:szCs w:val="21"/>
        </w:rPr>
        <w:t xml:space="preserve">放着眼下，大部分老师基本知道幼儿的基本发展规律，也能在一定程度上运用规律，但是今天的我们确仍然面临的许多的问题。譬如，蒙台梭利能充分唤起“儿童之家”里孩子们的理解与尊重，可是反观现在的我们呢，我们大部分的老师并没有做到，那这个问题究竟出现在什么地方，这样的氛围需要如何营造，这样的措施究竟是什么，这个问题跟我们当代的教育观有无冲突，我想这一切都是需要我们去探寻的。 而在当今的21世纪，在充斥着各种教育观的当代，我们应该做出如何选择，我想不管选择如何，能真正促进幼儿发展的，就是的我们值得追寻的。                                                   </w:t>
      </w:r>
    </w:p>
    <w:p>
      <w:pPr>
        <w:spacing w:line="360" w:lineRule="auto"/>
        <w:ind w:firstLine="560"/>
        <w:rPr>
          <w:rFonts w:asciiTheme="minorEastAsia" w:hAnsiTheme="minorEastAsia"/>
          <w:szCs w:val="21"/>
        </w:rPr>
      </w:pPr>
    </w:p>
    <w:p>
      <w:pPr>
        <w:spacing w:line="360" w:lineRule="auto"/>
        <w:ind w:firstLine="560"/>
        <w:rPr>
          <w:rFonts w:asciiTheme="minorEastAsia" w:hAnsiTheme="minorEastAsia"/>
          <w:szCs w:val="21"/>
        </w:rPr>
      </w:pPr>
    </w:p>
    <w:p>
      <w:pPr>
        <w:spacing w:line="360" w:lineRule="auto"/>
        <w:ind w:firstLine="560"/>
        <w:jc w:val="center"/>
        <w:rPr>
          <w:rFonts w:hint="eastAsia" w:asciiTheme="minorEastAsia" w:hAnsiTheme="minorEastAsia"/>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561"/>
        <w:jc w:val="center"/>
        <w:textAlignment w:val="auto"/>
        <w:outlineLvl w:val="1"/>
        <w:rPr>
          <w:rFonts w:hint="eastAsia" w:asciiTheme="minorEastAsia" w:hAnsiTheme="minorEastAsia"/>
          <w:b/>
          <w:bCs/>
          <w:sz w:val="32"/>
          <w:szCs w:val="32"/>
        </w:rPr>
      </w:pPr>
      <w:bookmarkStart w:id="36" w:name="_Toc28943"/>
      <w:r>
        <w:rPr>
          <w:rFonts w:hint="eastAsia" w:asciiTheme="minorEastAsia" w:hAnsiTheme="minorEastAsia"/>
          <w:b/>
          <w:bCs/>
          <w:sz w:val="32"/>
          <w:szCs w:val="32"/>
        </w:rPr>
        <w:t>理解儿童，尊重儿童</w:t>
      </w:r>
      <w:bookmarkEnd w:id="36"/>
    </w:p>
    <w:p>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outlineLvl w:val="1"/>
        <w:rPr>
          <w:rFonts w:hint="eastAsia"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 xml:space="preserve">                          </w:t>
      </w:r>
      <w:bookmarkStart w:id="37" w:name="_Toc7401"/>
      <w:r>
        <w:rPr>
          <w:rFonts w:hint="eastAsia" w:asciiTheme="minorEastAsia" w:hAnsiTheme="minorEastAsia"/>
          <w:sz w:val="21"/>
          <w:szCs w:val="21"/>
          <w:lang w:val="en-US" w:eastAsia="zh-CN"/>
        </w:rPr>
        <w:t>实验幼儿园  胡慧婷</w:t>
      </w:r>
      <w:bookmarkEnd w:id="37"/>
    </w:p>
    <w:p>
      <w:pPr>
        <w:spacing w:line="360" w:lineRule="auto"/>
        <w:ind w:firstLine="560"/>
        <w:rPr>
          <w:rFonts w:hint="eastAsia" w:asciiTheme="minorEastAsia" w:hAnsiTheme="minorEastAsia"/>
          <w:szCs w:val="21"/>
        </w:rPr>
      </w:pPr>
    </w:p>
    <w:p>
      <w:pPr>
        <w:spacing w:line="360" w:lineRule="auto"/>
        <w:ind w:firstLine="560"/>
        <w:rPr>
          <w:rFonts w:hint="eastAsia" w:asciiTheme="minorEastAsia" w:hAnsiTheme="minorEastAsia"/>
          <w:szCs w:val="21"/>
        </w:rPr>
      </w:pPr>
      <w:r>
        <w:rPr>
          <w:rFonts w:hint="eastAsia" w:asciiTheme="minorEastAsia" w:hAnsiTheme="minorEastAsia"/>
          <w:szCs w:val="21"/>
        </w:rPr>
        <w:t>本书概要：</w:t>
      </w:r>
    </w:p>
    <w:p>
      <w:pPr>
        <w:spacing w:line="360" w:lineRule="auto"/>
        <w:ind w:firstLine="560"/>
        <w:rPr>
          <w:rFonts w:hint="eastAsia" w:asciiTheme="minorEastAsia" w:hAnsiTheme="minorEastAsia"/>
          <w:szCs w:val="21"/>
        </w:rPr>
      </w:pPr>
      <w:r>
        <w:rPr>
          <w:rFonts w:hint="eastAsia" w:asciiTheme="minorEastAsia" w:hAnsiTheme="minorEastAsia"/>
          <w:szCs w:val="21"/>
        </w:rPr>
        <w:t>儿童是一个“精神的胚胎”，有种与生俱来的“内在生命力”，这种生命力是一种积极的、活动的、发展着的存在。教育的任务就是在适宜其发展的环境中，激发和促进儿童“内在潜力”的发挥，使其按自然规律获得自然和自由的发展。成人作为儿童生存环境的一部分，应该使自己适应儿童的需要，而不是成为儿童活动的障碍物。成人在对幼儿实施教育时，不仅要关注幼儿生理的发展，也应该对幼儿的心理问题进行关注。这就是蒙台梭利所指出的童年的秘密之所在。</w:t>
      </w:r>
    </w:p>
    <w:p>
      <w:pPr>
        <w:spacing w:line="360" w:lineRule="auto"/>
        <w:ind w:firstLine="560"/>
        <w:rPr>
          <w:rFonts w:hint="eastAsia" w:asciiTheme="minorEastAsia" w:hAnsiTheme="minorEastAsia"/>
          <w:szCs w:val="21"/>
        </w:rPr>
      </w:pPr>
      <w:r>
        <w:rPr>
          <w:rFonts w:hint="eastAsia" w:asciiTheme="minorEastAsia" w:hAnsiTheme="minorEastAsia"/>
          <w:szCs w:val="21"/>
        </w:rPr>
        <w:t>本书功能：</w:t>
      </w:r>
    </w:p>
    <w:p>
      <w:pPr>
        <w:spacing w:line="360" w:lineRule="auto"/>
        <w:ind w:firstLine="560"/>
        <w:rPr>
          <w:rFonts w:hint="eastAsia" w:asciiTheme="minorEastAsia" w:hAnsiTheme="minorEastAsia"/>
          <w:szCs w:val="21"/>
        </w:rPr>
      </w:pPr>
      <w:r>
        <w:rPr>
          <w:rFonts w:hint="eastAsia" w:asciiTheme="minorEastAsia" w:hAnsiTheme="minorEastAsia"/>
          <w:szCs w:val="21"/>
        </w:rPr>
        <w:t>对6岁以下儿童的生理和心理发展特点进行了探讨，并用生活中的实际例子来说明问题，同时还对成人与儿童之间的冲突作出了分析，阐述了幼儿教育的原则及教师和家长的职责。</w:t>
      </w:r>
    </w:p>
    <w:p>
      <w:pPr>
        <w:spacing w:line="360" w:lineRule="auto"/>
        <w:ind w:firstLine="560"/>
        <w:rPr>
          <w:rFonts w:hint="eastAsia" w:asciiTheme="minorEastAsia" w:hAnsiTheme="minorEastAsia"/>
          <w:szCs w:val="21"/>
        </w:rPr>
      </w:pPr>
      <w:r>
        <w:rPr>
          <w:rFonts w:hint="eastAsia" w:asciiTheme="minorEastAsia" w:hAnsiTheme="minorEastAsia"/>
          <w:szCs w:val="21"/>
        </w:rPr>
        <w:t>重要观点：（请注明页码）</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1、p3“儿童是成人之父。” </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2、P5“一个人的个性特征就是在他童年心灵的敏感和秘密时期形成的。”                            </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3、p10“实际上，一个儿童在社会中是孤立的；如果一个成人能影响他，那就是一个具体的成人，一个与他接近的成人。通常，这个人首先是母亲，然后是他的父亲，最后是他的教师。”  </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4、p116“儿童爱成人胜于爱其他任何东西，但人们只知道成人对儿童的爱。”                                                                                                         </w:t>
      </w:r>
    </w:p>
    <w:p>
      <w:pPr>
        <w:spacing w:line="360" w:lineRule="auto"/>
        <w:ind w:firstLine="560"/>
        <w:rPr>
          <w:rFonts w:hint="eastAsia" w:asciiTheme="minorEastAsia" w:hAnsiTheme="minorEastAsia"/>
          <w:szCs w:val="21"/>
        </w:rPr>
      </w:pPr>
      <w:r>
        <w:rPr>
          <w:rFonts w:hint="eastAsia" w:asciiTheme="minorEastAsia" w:hAnsiTheme="minorEastAsia"/>
          <w:szCs w:val="21"/>
        </w:rPr>
        <w:t>5、p123“新教育的基本目的首先是，发现儿童和解放儿童，与之相关的首要问题就是儿童的生活方式，简单地讲，就是儿童的生活。其次是，当儿童日趋成熟时，给他提供必不可少的帮助，这意味着，环境是十分重要的。”</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值得应用之处：（请注明页码）                                                                      </w:t>
      </w:r>
    </w:p>
    <w:p>
      <w:pPr>
        <w:spacing w:line="360" w:lineRule="auto"/>
        <w:ind w:firstLine="560"/>
        <w:rPr>
          <w:rFonts w:hint="eastAsia" w:asciiTheme="minorEastAsia" w:hAnsiTheme="minorEastAsia"/>
          <w:szCs w:val="21"/>
        </w:rPr>
      </w:pPr>
      <w:r>
        <w:rPr>
          <w:rFonts w:hint="eastAsia" w:asciiTheme="minorEastAsia" w:hAnsiTheme="minorEastAsia"/>
          <w:szCs w:val="21"/>
        </w:rPr>
        <w:t>p132“我们的教育方法的最重要特征是对环境的强调，另一个特征是对教师作用的极大关注和讨论。”</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需再深入探讨之处：                                                                   </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如观察和发现这一部分，其中对奖励与惩罚做了分析解释，主要以陈述事实方式呈现，在陈述完事实之后，作者用一句话总结“这表明儿童对奖惩这种威严的意识没有觉醒”。而如果深入论述儿童什么时候对奖惩觉醒、为什么儿童没有对奖惩觉醒、怎样培养儿童的奖惩意识、奖惩是好是坏是否有利于儿童发展等等，这样的论述会更有可读性和说服力，也将更能提高本书的感染力。 </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其它：                                                                                </w:t>
      </w:r>
    </w:p>
    <w:p>
      <w:pPr>
        <w:spacing w:line="360" w:lineRule="auto"/>
        <w:ind w:firstLine="560"/>
        <w:rPr>
          <w:rFonts w:hint="eastAsia" w:asciiTheme="minorEastAsia" w:hAnsiTheme="minorEastAsia"/>
          <w:szCs w:val="21"/>
        </w:rPr>
      </w:pPr>
      <w:r>
        <w:rPr>
          <w:rFonts w:hint="eastAsia" w:asciiTheme="minorEastAsia" w:hAnsiTheme="minorEastAsia"/>
          <w:szCs w:val="21"/>
        </w:rPr>
        <w:t>蒙台梭利在书中也写道：“实际上，一个儿童在社会中是孤立的；如果一个成人能影响他，那就是一个具体的成人，一个与他接近的成人。通常，这个人首先是母亲，然后是他的父亲，最后是他的教师。”的确，一个孩子的各种行为，皆来自周围影响它们的成人。作为教师，我们也是影响学生生命历程的重要一员，我们需要懂得这些道理，在与儿童接触的过程中，要尊重他们，陪伴其一起认识世界。幼儿因为天性和认知，常会惹出“麻烦”，我们不应该全盘否定他们，而应该顺应其发展，理解其行为，尊重其选择，这样我们的陪伴才有价值。</w:t>
      </w:r>
    </w:p>
    <w:p>
      <w:pPr>
        <w:spacing w:line="360" w:lineRule="auto"/>
        <w:jc w:val="both"/>
        <w:rPr>
          <w:rFonts w:hint="eastAsia" w:asciiTheme="minorEastAsia" w:hAnsi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561"/>
        <w:jc w:val="center"/>
        <w:textAlignment w:val="auto"/>
        <w:outlineLvl w:val="1"/>
        <w:rPr>
          <w:rFonts w:hint="eastAsia" w:asciiTheme="minorEastAsia" w:hAnsiTheme="minorEastAsia"/>
          <w:b/>
          <w:bCs/>
          <w:sz w:val="32"/>
          <w:szCs w:val="32"/>
        </w:rPr>
      </w:pPr>
      <w:bookmarkStart w:id="38" w:name="_Toc317"/>
      <w:r>
        <w:rPr>
          <w:rFonts w:hint="eastAsia" w:asciiTheme="minorEastAsia" w:hAnsiTheme="minorEastAsia"/>
          <w:b/>
          <w:bCs/>
          <w:sz w:val="32"/>
          <w:szCs w:val="32"/>
        </w:rPr>
        <w:t>《追风筝的人》读后感</w:t>
      </w:r>
      <w:bookmarkEnd w:id="38"/>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outlineLvl w:val="1"/>
        <w:rPr>
          <w:rFonts w:hint="eastAsia" w:asciiTheme="minorEastAsia" w:hAnsiTheme="minorEastAsia"/>
          <w:szCs w:val="21"/>
        </w:rPr>
      </w:pPr>
      <w:bookmarkStart w:id="39" w:name="_Toc8712"/>
      <w:r>
        <w:rPr>
          <w:rFonts w:hint="eastAsia" w:asciiTheme="minorEastAsia" w:hAnsiTheme="minorEastAsia"/>
          <w:szCs w:val="21"/>
        </w:rPr>
        <w:t>双流区胜利幼儿园  胡佳英</w:t>
      </w:r>
      <w:bookmarkEnd w:id="39"/>
    </w:p>
    <w:p>
      <w:pPr>
        <w:spacing w:line="360" w:lineRule="auto"/>
        <w:ind w:firstLine="560"/>
        <w:rPr>
          <w:rFonts w:hint="eastAsia" w:asciiTheme="minorEastAsia" w:hAnsiTheme="minorEastAsia"/>
          <w:szCs w:val="21"/>
        </w:rPr>
      </w:pPr>
      <w:r>
        <w:rPr>
          <w:rFonts w:hint="eastAsia" w:asciiTheme="minorEastAsia" w:hAnsiTheme="minorEastAsia"/>
          <w:szCs w:val="21"/>
        </w:rPr>
        <w:t>【书名】：《追风筝的人》</w:t>
      </w:r>
    </w:p>
    <w:p>
      <w:pPr>
        <w:spacing w:line="360" w:lineRule="auto"/>
        <w:ind w:firstLine="560"/>
        <w:rPr>
          <w:rFonts w:hint="eastAsia" w:asciiTheme="minorEastAsia" w:hAnsiTheme="minorEastAsia"/>
          <w:szCs w:val="21"/>
        </w:rPr>
      </w:pPr>
      <w:r>
        <w:rPr>
          <w:rFonts w:hint="eastAsia" w:asciiTheme="minorEastAsia" w:hAnsiTheme="minorEastAsia"/>
          <w:szCs w:val="21"/>
        </w:rPr>
        <w:t>【作者】：美籍阿富汗作家卡勒德·胡赛尼（Khaled Hosseini）</w:t>
      </w:r>
    </w:p>
    <w:p>
      <w:pPr>
        <w:spacing w:line="360" w:lineRule="auto"/>
        <w:ind w:firstLine="560"/>
        <w:rPr>
          <w:rFonts w:hint="eastAsia" w:asciiTheme="minorEastAsia" w:hAnsiTheme="minorEastAsia"/>
          <w:szCs w:val="21"/>
        </w:rPr>
      </w:pPr>
      <w:r>
        <w:rPr>
          <w:rFonts w:hint="eastAsia" w:asciiTheme="minorEastAsia" w:hAnsiTheme="minorEastAsia"/>
          <w:szCs w:val="21"/>
        </w:rPr>
        <w:t>【译者】：译者李继宏</w:t>
      </w:r>
    </w:p>
    <w:p>
      <w:pPr>
        <w:spacing w:line="360" w:lineRule="auto"/>
        <w:ind w:firstLine="560"/>
        <w:rPr>
          <w:rFonts w:hint="eastAsia" w:asciiTheme="minorEastAsia" w:hAnsiTheme="minorEastAsia"/>
          <w:szCs w:val="21"/>
        </w:rPr>
      </w:pPr>
      <w:r>
        <w:rPr>
          <w:rFonts w:hint="eastAsia" w:asciiTheme="minorEastAsia" w:hAnsiTheme="minorEastAsia"/>
          <w:szCs w:val="21"/>
        </w:rPr>
        <w:t>【出版社】：湖南文艺出版社</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【内容提要】： 全书围绕风筝与阿富汗的两个少年之间展开，一个富家少年与家中仆人关于风筝的故事，关于人性的背叛与救赎。 </w:t>
      </w:r>
    </w:p>
    <w:p>
      <w:pPr>
        <w:spacing w:line="360" w:lineRule="auto"/>
        <w:ind w:firstLine="560"/>
        <w:rPr>
          <w:rFonts w:hint="eastAsia" w:asciiTheme="minorEastAsia" w:hAnsiTheme="minorEastAsia"/>
          <w:szCs w:val="21"/>
        </w:rPr>
      </w:pPr>
      <w:r>
        <w:rPr>
          <w:rFonts w:hint="eastAsia" w:asciiTheme="minorEastAsia" w:hAnsiTheme="minorEastAsia"/>
          <w:szCs w:val="21"/>
        </w:rPr>
        <w:t>一开始，吸引我的是《追风筝的人》这个书名,它引发了我无限的联想。而它的封面――黄昏的天空。一层层斑斓云彩中有一片蔚蓝天空,仿佛把人带到更深更广远的世界。一只拖着长长尾巴的风筝在天空中翩翩起舞。正因这些美好,我买下了它。</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故事的开始,在阿富汗。我对阿富汗的历史并不清楚，但它并不是一个太平世界。我们总会把它与战争、难民、死亡联系在一齐，只是觉得那里的人民是可怜的，那里的政府是可悲的，总会想起一张张惊恐的脸。所以当《追风筝的人》这个故事一点一点展现在我面前的时候，我并没准备好接受一个平静的，也曾春暖花开，羊肉串香飘整条街的画面，更没想到那里的孩子也可以无忧无虑的追逐风筝，但这并不是喜剧。 </w:t>
      </w:r>
    </w:p>
    <w:p>
      <w:pPr>
        <w:spacing w:line="360" w:lineRule="auto"/>
        <w:ind w:firstLine="560"/>
        <w:rPr>
          <w:rFonts w:hint="eastAsia" w:asciiTheme="minorEastAsia" w:hAnsiTheme="minorEastAsia"/>
          <w:szCs w:val="21"/>
        </w:rPr>
      </w:pPr>
      <w:r>
        <w:rPr>
          <w:rFonts w:hint="eastAsia" w:asciiTheme="minorEastAsia" w:hAnsiTheme="minorEastAsia"/>
          <w:szCs w:val="21"/>
        </w:rPr>
        <w:t>不管是看电影还是看小说我个人的代入感很强，我就像真的走了进去，走到了阿米尔和哈桑的身边，为他们喜为他们悲。</w:t>
      </w:r>
    </w:p>
    <w:p>
      <w:pPr>
        <w:spacing w:line="360" w:lineRule="auto"/>
        <w:ind w:firstLine="560"/>
        <w:rPr>
          <w:rFonts w:hint="eastAsia" w:asciiTheme="minorEastAsia" w:hAnsiTheme="minorEastAsia"/>
          <w:szCs w:val="21"/>
        </w:rPr>
      </w:pPr>
      <w:r>
        <w:rPr>
          <w:rFonts w:hint="eastAsia" w:asciiTheme="minorEastAsia" w:hAnsiTheme="minorEastAsia"/>
          <w:szCs w:val="21"/>
        </w:rPr>
        <w:t>所以当身为少爷的阿米尔和他的仆人哈桑情同手足的画面一出现，我不禁感叹，少年时的友谊是那么充满力量，干净而持久的。他们总是并肩而行，每当阿米尔被人欺负的时候，哈桑总是义无反顾的站出来保护，很多人说这是哈桑天生的奴性，这种观点我不赞同，我看见他们之间分明有一道友谊的光芒在闪耀。</w:t>
      </w:r>
    </w:p>
    <w:p>
      <w:pPr>
        <w:spacing w:line="360" w:lineRule="auto"/>
        <w:ind w:firstLine="560"/>
        <w:rPr>
          <w:rFonts w:hint="eastAsia" w:asciiTheme="minorEastAsia" w:hAnsiTheme="minorEastAsia"/>
          <w:szCs w:val="21"/>
        </w:rPr>
      </w:pPr>
      <w:r>
        <w:rPr>
          <w:rFonts w:hint="eastAsia" w:asciiTheme="minorEastAsia" w:hAnsiTheme="minorEastAsia"/>
          <w:szCs w:val="21"/>
        </w:rPr>
        <w:t>可悲的是当阿米尔在看到哈桑被大一些的孩子欺负甚至猥亵的时候，他选择沉默和逃避；与此同时，哈桑却为了阿米尔的风筝坚定不动摇的和对手较量，对手残忍的揭示阿米尔和哈桑之间的主仆关系，哈桑大声反驳说两个人是朋友。躲在角落里不敢出现的阿米尔听到这句话不但没有一点激励也没有丝毫感动，他心底里的怯懦终于将他的灵魂吞噬。读到这里我落泪了，哈桑的爱被阿米尔放弃了，践踏了！</w:t>
      </w:r>
    </w:p>
    <w:p>
      <w:pPr>
        <w:spacing w:line="360" w:lineRule="auto"/>
        <w:ind w:firstLine="560"/>
        <w:rPr>
          <w:rFonts w:hint="eastAsia" w:asciiTheme="minorEastAsia" w:hAnsiTheme="minorEastAsia"/>
          <w:szCs w:val="21"/>
        </w:rPr>
      </w:pPr>
      <w:r>
        <w:rPr>
          <w:rFonts w:hint="eastAsia" w:asciiTheme="minorEastAsia" w:hAnsiTheme="minorEastAsia"/>
          <w:szCs w:val="21"/>
        </w:rPr>
        <w:t>或者并不是这样，当我读完全本之后，我幡然醒悟，哈桑和阿米尔之间根本就没有友谊。事实上却是这样的：他是主人，他是仆人；他是普什图，他是哈扎拉；他是逊尼派，他是什叶派，从他们出生的那一刻起，他们的命运就被这些他们所不能理解的标签所分隔开来。</w:t>
      </w:r>
    </w:p>
    <w:p>
      <w:pPr>
        <w:spacing w:line="360" w:lineRule="auto"/>
        <w:ind w:firstLine="560"/>
        <w:rPr>
          <w:rFonts w:hint="eastAsia" w:asciiTheme="minorEastAsia" w:hAnsiTheme="minorEastAsia"/>
          <w:szCs w:val="21"/>
        </w:rPr>
      </w:pPr>
      <w:r>
        <w:rPr>
          <w:rFonts w:hint="eastAsia" w:asciiTheme="minorEastAsia" w:hAnsiTheme="minorEastAsia"/>
          <w:szCs w:val="21"/>
        </w:rPr>
        <w:t>为你，千千万万遍。人都有自私的丑陋，而人最不可饶恕的犯罪则是盗窃，其他所有的犯罪都是盗窃的变种。当你杀人后，你盗走了他的生命，盗走了他妻子的丈夫，盗走了他孩子的爸爸。当你说谎，你盗走了别人获知实情的权利。所以说，盗窃是一切犯罪的原始。每个人都有贪婪，只希望所有的美好只属于自己一个人。可用背叛换来的这些美好又显得是那么的惨不忍睹，良心的谴责又怎能体会到那种得到的快乐？有些时候正是因为我们自私而失去了面对困难的勇气，阿米尔的懦弱将自己生活了十多年的仆人伙伴赶出了家门，同样他的这种懦弱断绝了爸爸和他伙伴爸爸四十年的感情。你有没有一个朋友，不论发生什么，他都为你遮风挡雨为你牺牲？懦弱的阿米尔做不到。这种为朋友牺牲的勇气在自私的笼罩下是看不到的，抛开私欲，朋友就在身边，一句谎言，一句嘲笑，这都是自私！</w:t>
      </w:r>
    </w:p>
    <w:p>
      <w:pPr>
        <w:spacing w:line="360" w:lineRule="auto"/>
        <w:ind w:firstLine="560"/>
        <w:rPr>
          <w:rFonts w:hint="eastAsia" w:asciiTheme="minorEastAsia" w:hAnsiTheme="minorEastAsia"/>
          <w:szCs w:val="21"/>
        </w:rPr>
      </w:pPr>
      <w:r>
        <w:rPr>
          <w:rFonts w:hint="eastAsia" w:asciiTheme="minorEastAsia" w:hAnsiTheme="minorEastAsia"/>
          <w:szCs w:val="21"/>
        </w:rPr>
        <w:t>在看这本书时，我曾极度讨厌阿米尔，他的嫉妒，他的懦弱。但我也佩服他，他继承了他爸爸的好，知错就改，他听了拉辛汗的“当罪行导致善行，那就是真正的获救”他走了那条可以再次成为好人的路。但转念一想，我们有何资格去讨厌阿米尔，我们同样如他一般重伤过深爱着我们的人，不是吗？在我们的世界，哈桑是我们的父母，而我们就是阿米尔！</w:t>
      </w:r>
    </w:p>
    <w:p>
      <w:pPr>
        <w:spacing w:line="360" w:lineRule="auto"/>
        <w:ind w:firstLine="560"/>
        <w:rPr>
          <w:rFonts w:hint="eastAsia" w:asciiTheme="minorEastAsia" w:hAnsiTheme="minorEastAsia"/>
          <w:szCs w:val="21"/>
        </w:rPr>
      </w:pPr>
      <w:r>
        <w:rPr>
          <w:rFonts w:hint="eastAsia" w:asciiTheme="minorEastAsia" w:hAnsiTheme="minorEastAsia"/>
          <w:szCs w:val="21"/>
        </w:rPr>
        <w:t xml:space="preserve">                                                    </w:t>
      </w:r>
    </w:p>
    <w:p>
      <w:pPr>
        <w:spacing w:line="360" w:lineRule="auto"/>
        <w:ind w:firstLine="560"/>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hint="eastAsia"/>
          <w:b/>
          <w:bCs/>
          <w:sz w:val="32"/>
          <w:szCs w:val="32"/>
          <w:lang w:val="en-US" w:eastAsia="zh-CN"/>
        </w:rPr>
      </w:pPr>
      <w:bookmarkStart w:id="40" w:name="_Toc1536"/>
      <w:r>
        <w:rPr>
          <w:rFonts w:hint="eastAsia"/>
          <w:b/>
          <w:bCs/>
          <w:sz w:val="32"/>
          <w:szCs w:val="32"/>
          <w:lang w:val="en-US" w:eastAsia="zh-CN"/>
        </w:rPr>
        <w:t>阿米尔汗 我行我素</w:t>
      </w:r>
      <w:bookmarkEnd w:id="40"/>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hint="eastAsia"/>
          <w:b w:val="0"/>
          <w:bCs w:val="0"/>
          <w:sz w:val="21"/>
          <w:szCs w:val="21"/>
          <w:lang w:val="en-US" w:eastAsia="zh-CN"/>
        </w:rPr>
      </w:pPr>
      <w:bookmarkStart w:id="41" w:name="_Toc14336"/>
      <w:r>
        <w:rPr>
          <w:rFonts w:hint="eastAsia"/>
          <w:b w:val="0"/>
          <w:bCs w:val="0"/>
          <w:sz w:val="21"/>
          <w:szCs w:val="21"/>
          <w:lang w:val="en-US" w:eastAsia="zh-CN"/>
        </w:rPr>
        <w:t>永安幼儿园余采倪</w:t>
      </w:r>
      <w:bookmarkEnd w:id="41"/>
    </w:p>
    <w:p>
      <w:pPr>
        <w:spacing w:line="440" w:lineRule="exact"/>
        <w:ind w:firstLine="560" w:firstLineChars="200"/>
        <w:jc w:val="right"/>
        <w:rPr>
          <w:rFonts w:hint="eastAsia"/>
          <w:sz w:val="28"/>
          <w:szCs w:val="28"/>
          <w:lang w:val="en-US" w:eastAsia="zh-CN"/>
        </w:rPr>
      </w:pPr>
    </w:p>
    <w:p>
      <w:pPr>
        <w:spacing w:line="440" w:lineRule="exact"/>
        <w:rPr>
          <w:rFonts w:hint="eastAsia" w:eastAsia="宋体"/>
          <w:sz w:val="28"/>
          <w:szCs w:val="28"/>
          <w:lang w:val="en-US" w:eastAsia="zh-CN"/>
        </w:rPr>
      </w:pPr>
      <w:r>
        <w:rPr>
          <w:rFonts w:hint="eastAsia"/>
          <w:sz w:val="28"/>
          <w:szCs w:val="28"/>
          <w:lang w:val="en-US" w:eastAsia="zh-CN"/>
        </w:rPr>
        <w:t>PPT1：</w:t>
      </w:r>
    </w:p>
    <w:p>
      <w:pPr>
        <w:spacing w:line="440" w:lineRule="exact"/>
        <w:ind w:firstLine="420" w:firstLineChars="200"/>
        <w:rPr>
          <w:rFonts w:hint="eastAsia"/>
          <w:sz w:val="21"/>
          <w:szCs w:val="21"/>
          <w:lang w:val="en-US" w:eastAsia="zh-CN"/>
        </w:rPr>
      </w:pPr>
      <w:r>
        <w:rPr>
          <w:rFonts w:hint="eastAsia"/>
          <w:sz w:val="21"/>
          <w:szCs w:val="21"/>
          <w:lang w:val="en-US" w:eastAsia="zh-CN"/>
        </w:rPr>
        <w:t>各</w:t>
      </w:r>
      <w:r>
        <w:rPr>
          <w:rFonts w:hint="eastAsia"/>
          <w:sz w:val="21"/>
          <w:szCs w:val="21"/>
        </w:rPr>
        <w:t>位</w:t>
      </w:r>
      <w:r>
        <w:rPr>
          <w:sz w:val="21"/>
          <w:szCs w:val="21"/>
        </w:rPr>
        <w:t>老师们大家好</w:t>
      </w:r>
      <w:r>
        <w:rPr>
          <w:rFonts w:hint="eastAsia"/>
          <w:sz w:val="21"/>
          <w:szCs w:val="21"/>
          <w:lang w:eastAsia="zh-CN"/>
        </w:rPr>
        <w:t>，</w:t>
      </w:r>
      <w:r>
        <w:rPr>
          <w:rFonts w:hint="eastAsia"/>
          <w:sz w:val="21"/>
          <w:szCs w:val="21"/>
        </w:rPr>
        <w:t>今天我给大家分享的</w:t>
      </w:r>
      <w:r>
        <w:rPr>
          <w:rFonts w:hint="eastAsia"/>
          <w:sz w:val="21"/>
          <w:szCs w:val="21"/>
          <w:lang w:val="en-US" w:eastAsia="zh-CN"/>
        </w:rPr>
        <w:t>书目</w:t>
      </w:r>
      <w:r>
        <w:rPr>
          <w:rFonts w:hint="eastAsia"/>
          <w:sz w:val="21"/>
          <w:szCs w:val="21"/>
        </w:rPr>
        <w:t>是“</w:t>
      </w:r>
      <w:r>
        <w:rPr>
          <w:rFonts w:hint="eastAsia"/>
          <w:sz w:val="21"/>
          <w:szCs w:val="21"/>
          <w:lang w:val="en-US" w:eastAsia="zh-CN"/>
        </w:rPr>
        <w:t>阿米尔汗 我行我素</w:t>
      </w:r>
      <w:r>
        <w:rPr>
          <w:rFonts w:hint="eastAsia"/>
          <w:sz w:val="21"/>
          <w:szCs w:val="21"/>
        </w:rPr>
        <w:t>”。</w:t>
      </w:r>
      <w:r>
        <w:rPr>
          <w:rFonts w:hint="eastAsia"/>
          <w:sz w:val="21"/>
          <w:szCs w:val="21"/>
          <w:lang w:val="en-US" w:eastAsia="zh-CN"/>
        </w:rPr>
        <w:t>我相信大家都熟悉阿米尔汗这个名字。</w:t>
      </w:r>
    </w:p>
    <w:p>
      <w:pPr>
        <w:spacing w:line="440" w:lineRule="exact"/>
        <w:rPr>
          <w:rFonts w:hint="eastAsia"/>
          <w:sz w:val="28"/>
          <w:szCs w:val="28"/>
          <w:lang w:val="en-US" w:eastAsia="zh-CN"/>
        </w:rPr>
      </w:pPr>
      <w:r>
        <w:rPr>
          <w:rFonts w:hint="eastAsia"/>
          <w:sz w:val="28"/>
          <w:szCs w:val="28"/>
          <w:lang w:val="en-US" w:eastAsia="zh-CN"/>
        </w:rPr>
        <w:t>PPT2：</w:t>
      </w:r>
    </w:p>
    <w:p>
      <w:pPr>
        <w:spacing w:line="440" w:lineRule="exact"/>
        <w:ind w:firstLine="420" w:firstLineChars="200"/>
        <w:rPr>
          <w:rFonts w:hint="eastAsia"/>
          <w:sz w:val="28"/>
          <w:szCs w:val="28"/>
          <w:lang w:val="en-US" w:eastAsia="zh-CN"/>
        </w:rPr>
      </w:pPr>
      <w:r>
        <w:rPr>
          <w:rFonts w:hint="eastAsia"/>
          <w:sz w:val="21"/>
          <w:szCs w:val="21"/>
          <w:lang w:val="en-US" w:eastAsia="zh-CN"/>
        </w:rPr>
        <w:t>就是这个个子不算高，气质逼人的印度男。</w:t>
      </w:r>
    </w:p>
    <w:p>
      <w:pPr>
        <w:spacing w:line="440" w:lineRule="exact"/>
        <w:rPr>
          <w:rFonts w:hint="eastAsia"/>
          <w:sz w:val="28"/>
          <w:szCs w:val="28"/>
          <w:lang w:val="en-US" w:eastAsia="zh-CN"/>
        </w:rPr>
      </w:pPr>
      <w:r>
        <w:rPr>
          <w:rFonts w:hint="eastAsia"/>
          <w:sz w:val="28"/>
          <w:szCs w:val="28"/>
          <w:lang w:val="en-US" w:eastAsia="zh-CN"/>
        </w:rPr>
        <w:t>PPT3：</w:t>
      </w:r>
    </w:p>
    <w:p>
      <w:pPr>
        <w:spacing w:line="440" w:lineRule="exact"/>
        <w:ind w:firstLine="420" w:firstLineChars="200"/>
        <w:rPr>
          <w:rFonts w:hint="eastAsia"/>
          <w:sz w:val="21"/>
          <w:szCs w:val="21"/>
          <w:lang w:val="en-US" w:eastAsia="zh-CN"/>
        </w:rPr>
      </w:pPr>
      <w:r>
        <w:rPr>
          <w:rFonts w:hint="eastAsia"/>
          <w:sz w:val="21"/>
          <w:szCs w:val="21"/>
          <w:lang w:val="en-US" w:eastAsia="zh-CN"/>
        </w:rPr>
        <w:t>今天呢，我将从我认识阿米尔、追随阿米尔到了解阿米尔三个方面把我所知道的阿米尔以及阿米尔带给我的一些思考分享给大家。</w:t>
      </w:r>
    </w:p>
    <w:p>
      <w:pPr>
        <w:spacing w:line="440" w:lineRule="exact"/>
        <w:rPr>
          <w:rFonts w:hint="eastAsia"/>
          <w:sz w:val="21"/>
          <w:szCs w:val="21"/>
          <w:lang w:val="en-US" w:eastAsia="zh-CN"/>
        </w:rPr>
      </w:pPr>
      <w:r>
        <w:rPr>
          <w:rFonts w:hint="eastAsia"/>
          <w:sz w:val="28"/>
          <w:szCs w:val="28"/>
          <w:lang w:val="en-US" w:eastAsia="zh-CN"/>
        </w:rPr>
        <w:t>PPT4、ppT5：</w:t>
      </w:r>
    </w:p>
    <w:p>
      <w:pPr>
        <w:spacing w:line="440" w:lineRule="exact"/>
        <w:ind w:firstLine="420" w:firstLineChars="200"/>
        <w:rPr>
          <w:rFonts w:hint="eastAsia"/>
          <w:color w:val="0000FF"/>
          <w:sz w:val="21"/>
          <w:szCs w:val="28"/>
          <w:lang w:val="en-US" w:eastAsia="zh-CN"/>
        </w:rPr>
      </w:pPr>
      <w:r>
        <w:rPr>
          <w:rFonts w:hint="eastAsia"/>
          <w:sz w:val="21"/>
          <w:szCs w:val="28"/>
          <w:lang w:val="en-US" w:eastAsia="zh-CN"/>
        </w:rPr>
        <w:t>先来说说我如何认识阿米尔的，初次认识他是从这两部电影开始的，一部是《三傻大闹宝莱坞》，一部是《地球上的小星星》，这两部电影的主题都是“教育”，在一个学生被繁重的课业压迫到自杀的国家，《三傻大闹宝莱坞》给了年轻一代以希望。另外一部则是讲述了一个有学习障碍的孩子，淘皮捣蛋、成绩很糟，遇上了一个特别的老师从而发掘出了这个孩子的潜力，从而告诉我们“每个孩子都是独一无二的”。</w:t>
      </w:r>
    </w:p>
    <w:p>
      <w:pPr>
        <w:spacing w:line="440" w:lineRule="exact"/>
        <w:ind w:firstLine="420" w:firstLineChars="200"/>
        <w:rPr>
          <w:rFonts w:hint="eastAsia"/>
          <w:sz w:val="21"/>
          <w:szCs w:val="28"/>
          <w:lang w:val="en-US" w:eastAsia="zh-CN"/>
        </w:rPr>
      </w:pPr>
      <w:r>
        <w:rPr>
          <w:rFonts w:hint="eastAsia"/>
          <w:sz w:val="21"/>
          <w:szCs w:val="28"/>
          <w:lang w:val="en-US" w:eastAsia="zh-CN"/>
        </w:rPr>
        <w:t>这两部电影从不同的角度直接向教育体制提问，于是我对这个导演与演员并重的阿米尔汗入迷了。中国有抨击教育的么?我知道的有一部“看上去很美”，直接抨击我国的幼儿教育，可被禁播了，其余的导演有好的作品么？有，可是有一两部代表作就夭折了。</w:t>
      </w:r>
    </w:p>
    <w:p>
      <w:pPr>
        <w:spacing w:line="440" w:lineRule="exact"/>
        <w:rPr>
          <w:rFonts w:hint="eastAsia"/>
          <w:sz w:val="21"/>
          <w:szCs w:val="28"/>
          <w:lang w:val="en-US" w:eastAsia="zh-CN"/>
        </w:rPr>
      </w:pPr>
      <w:r>
        <w:rPr>
          <w:rFonts w:hint="eastAsia"/>
          <w:sz w:val="28"/>
          <w:szCs w:val="28"/>
          <w:lang w:val="en-US" w:eastAsia="zh-CN"/>
        </w:rPr>
        <w:t>ppT6、ppT7：</w:t>
      </w:r>
    </w:p>
    <w:p>
      <w:pPr>
        <w:spacing w:line="440" w:lineRule="exact"/>
        <w:ind w:firstLine="420" w:firstLineChars="200"/>
        <w:rPr>
          <w:rFonts w:hint="eastAsia"/>
          <w:sz w:val="21"/>
          <w:szCs w:val="28"/>
          <w:lang w:val="en-US" w:eastAsia="zh-CN"/>
        </w:rPr>
      </w:pPr>
      <w:r>
        <w:rPr>
          <w:rFonts w:hint="eastAsia"/>
          <w:sz w:val="21"/>
          <w:szCs w:val="28"/>
          <w:lang w:val="en-US" w:eastAsia="zh-CN"/>
        </w:rPr>
        <w:t>于是我对阿米尔汗也抱着这样的心态开始追随阿米尔的电影，陆续看了《偶的神啊》《摔跤吧！爸爸》《神秘巨星》，看完以后，完全的改变了我对这个印度男的看法。《偶的神啊》直面印度宗教问题；《摔跤吧！爸爸》和《神秘巨星》直面印度的重男轻女；前面是从正面的角度讲述父亲将女孩培养成才的故事，后一部从反面的角度，以母爱为主线，讲述妻子为女儿对抗丈夫，践行“不要因为我是女儿，就窒息我的未来”的誓言。每一部电影都揭示了社会某些层面中非常突出的问题。</w:t>
      </w:r>
    </w:p>
    <w:p>
      <w:pPr>
        <w:spacing w:line="440" w:lineRule="exact"/>
        <w:rPr>
          <w:rFonts w:hint="eastAsia"/>
          <w:sz w:val="21"/>
          <w:szCs w:val="28"/>
          <w:lang w:val="en-US" w:eastAsia="zh-CN"/>
        </w:rPr>
      </w:pPr>
      <w:r>
        <w:rPr>
          <w:rFonts w:hint="eastAsia"/>
          <w:sz w:val="28"/>
          <w:szCs w:val="28"/>
          <w:lang w:val="en-US" w:eastAsia="zh-CN"/>
        </w:rPr>
        <w:t>ppT8：</w:t>
      </w:r>
    </w:p>
    <w:p>
      <w:pPr>
        <w:spacing w:line="440" w:lineRule="exact"/>
        <w:ind w:firstLine="420" w:firstLineChars="200"/>
        <w:rPr>
          <w:rFonts w:hint="eastAsia"/>
          <w:sz w:val="21"/>
          <w:szCs w:val="28"/>
          <w:lang w:val="en-US" w:eastAsia="zh-CN"/>
        </w:rPr>
      </w:pPr>
      <w:r>
        <w:rPr>
          <w:rFonts w:hint="eastAsia"/>
          <w:sz w:val="21"/>
          <w:szCs w:val="28"/>
          <w:lang w:val="en-US" w:eastAsia="zh-CN"/>
        </w:rPr>
        <w:t>我从喜欢开始很佩服这个印度人，并且我开始阅读有关阿米尔的书籍，对这个印度人作更深入的了解。</w:t>
      </w:r>
    </w:p>
    <w:p>
      <w:pPr>
        <w:spacing w:line="440" w:lineRule="exact"/>
        <w:rPr>
          <w:rFonts w:hint="eastAsia"/>
          <w:sz w:val="28"/>
          <w:szCs w:val="28"/>
          <w:lang w:val="en-US" w:eastAsia="zh-CN"/>
        </w:rPr>
      </w:pPr>
      <w:r>
        <w:rPr>
          <w:rFonts w:hint="eastAsia"/>
          <w:sz w:val="28"/>
          <w:szCs w:val="28"/>
          <w:lang w:val="en-US" w:eastAsia="zh-CN"/>
        </w:rPr>
        <w:t>ppT9：</w:t>
      </w:r>
    </w:p>
    <w:p>
      <w:pPr>
        <w:spacing w:line="440" w:lineRule="exact"/>
        <w:ind w:firstLine="420" w:firstLineChars="200"/>
        <w:rPr>
          <w:rFonts w:hint="eastAsia"/>
          <w:sz w:val="21"/>
          <w:szCs w:val="28"/>
          <w:lang w:val="en-US" w:eastAsia="zh-CN"/>
        </w:rPr>
      </w:pPr>
      <w:r>
        <w:rPr>
          <w:rFonts w:hint="eastAsia"/>
          <w:sz w:val="21"/>
          <w:szCs w:val="28"/>
          <w:lang w:val="en-US" w:eastAsia="zh-CN"/>
        </w:rPr>
        <w:t>本书从阿米尔拍摄的第一部电影开始，讲述了通过电影认识自我、完善自我并超越自我的过程。那这究竟是怎样的一个过程呢？我们一起来看看</w:t>
      </w:r>
    </w:p>
    <w:p>
      <w:pPr>
        <w:spacing w:line="440" w:lineRule="exact"/>
        <w:rPr>
          <w:rFonts w:hint="eastAsia"/>
          <w:sz w:val="21"/>
          <w:szCs w:val="28"/>
          <w:lang w:val="en-US" w:eastAsia="zh-CN"/>
        </w:rPr>
      </w:pPr>
      <w:r>
        <w:rPr>
          <w:rFonts w:hint="eastAsia"/>
          <w:sz w:val="28"/>
          <w:szCs w:val="28"/>
          <w:lang w:val="en-US" w:eastAsia="zh-CN"/>
        </w:rPr>
        <w:t>ppT10：</w:t>
      </w:r>
    </w:p>
    <w:p>
      <w:pPr>
        <w:spacing w:line="440" w:lineRule="exact"/>
        <w:ind w:firstLine="420" w:firstLineChars="200"/>
        <w:rPr>
          <w:rFonts w:hint="eastAsia"/>
          <w:sz w:val="21"/>
          <w:szCs w:val="28"/>
          <w:lang w:val="en-US" w:eastAsia="zh-CN"/>
        </w:rPr>
      </w:pPr>
      <w:r>
        <w:rPr>
          <w:rFonts w:hint="eastAsia"/>
          <w:sz w:val="21"/>
          <w:szCs w:val="28"/>
          <w:lang w:val="en-US" w:eastAsia="zh-CN"/>
        </w:rPr>
        <w:t>在80年代，印度电影都是非常的程式化，阿米尔的《冷暖人间》打破了这样的规则，他们觉得“电影不应局限于讲一个故事，而是应该与观众达成共鸣”。如此成功的开头，阿米尔应该一红到底才对。</w:t>
      </w:r>
    </w:p>
    <w:p>
      <w:pPr>
        <w:spacing w:line="440" w:lineRule="exact"/>
        <w:rPr>
          <w:rFonts w:hint="eastAsia"/>
          <w:sz w:val="21"/>
          <w:szCs w:val="28"/>
          <w:lang w:val="en-US" w:eastAsia="zh-CN"/>
        </w:rPr>
      </w:pPr>
      <w:r>
        <w:rPr>
          <w:rFonts w:hint="eastAsia"/>
          <w:sz w:val="28"/>
          <w:szCs w:val="28"/>
          <w:lang w:val="en-US" w:eastAsia="zh-CN"/>
        </w:rPr>
        <w:t>ppT11：</w:t>
      </w:r>
    </w:p>
    <w:p>
      <w:pPr>
        <w:spacing w:line="440" w:lineRule="exact"/>
        <w:ind w:firstLine="420" w:firstLineChars="200"/>
        <w:rPr>
          <w:rFonts w:hint="eastAsia"/>
          <w:sz w:val="21"/>
          <w:szCs w:val="28"/>
          <w:lang w:val="en-US" w:eastAsia="zh-CN"/>
        </w:rPr>
      </w:pPr>
      <w:r>
        <w:rPr>
          <w:rFonts w:hint="eastAsia"/>
          <w:sz w:val="21"/>
          <w:szCs w:val="28"/>
          <w:lang w:val="en-US" w:eastAsia="zh-CN"/>
        </w:rPr>
        <w:t>可现实往往是相反的，一炮而红以后，他接拍了很多同类型但有失败的电影，这种失败深深的困扰着他，有时候他安慰自己想到：“在《冷暖人间》之后，粉丝们只是想看他出境，并非要求好的作品”，这也迎来了阿米尔的三次成长。</w:t>
      </w:r>
    </w:p>
    <w:p>
      <w:pPr>
        <w:spacing w:line="440" w:lineRule="exact"/>
        <w:rPr>
          <w:rFonts w:hint="eastAsia"/>
          <w:sz w:val="21"/>
          <w:szCs w:val="28"/>
          <w:lang w:val="en-US" w:eastAsia="zh-CN"/>
        </w:rPr>
      </w:pPr>
      <w:r>
        <w:rPr>
          <w:rFonts w:hint="eastAsia"/>
          <w:sz w:val="28"/>
          <w:szCs w:val="28"/>
          <w:lang w:val="en-US" w:eastAsia="zh-CN"/>
        </w:rPr>
        <w:t>ppT12：</w:t>
      </w:r>
    </w:p>
    <w:p>
      <w:pPr>
        <w:spacing w:line="440" w:lineRule="exact"/>
        <w:ind w:firstLine="420" w:firstLineChars="200"/>
        <w:rPr>
          <w:rFonts w:hint="eastAsia"/>
          <w:sz w:val="21"/>
          <w:szCs w:val="28"/>
          <w:lang w:val="en-US" w:eastAsia="zh-CN"/>
        </w:rPr>
      </w:pPr>
      <w:r>
        <w:rPr>
          <w:rFonts w:hint="eastAsia"/>
          <w:sz w:val="21"/>
          <w:szCs w:val="28"/>
          <w:lang w:val="en-US" w:eastAsia="zh-CN"/>
        </w:rPr>
        <w:t>首先他需要夺回并巩固自己在影坛中的地位，于是他开始选取不同人物类型的电影拍摄，证明自己可以适应任何角色，展现自己的演绎水平。并凭借三部影片——《冷暖人间》《讲心不讲金》《灰飞烟灭》开辟了阿米尔电影道路。</w:t>
      </w:r>
    </w:p>
    <w:p>
      <w:pPr>
        <w:spacing w:line="440" w:lineRule="exact"/>
        <w:rPr>
          <w:rFonts w:hint="eastAsia"/>
          <w:sz w:val="21"/>
          <w:szCs w:val="28"/>
          <w:lang w:val="en-US" w:eastAsia="zh-CN"/>
        </w:rPr>
      </w:pPr>
      <w:r>
        <w:rPr>
          <w:rFonts w:hint="eastAsia"/>
          <w:sz w:val="28"/>
          <w:szCs w:val="28"/>
          <w:lang w:val="en-US" w:eastAsia="zh-CN"/>
        </w:rPr>
        <w:t>ppT13：</w:t>
      </w:r>
    </w:p>
    <w:p>
      <w:pPr>
        <w:spacing w:line="440" w:lineRule="exact"/>
        <w:ind w:firstLine="420" w:firstLineChars="200"/>
        <w:rPr>
          <w:rFonts w:hint="eastAsia"/>
          <w:sz w:val="21"/>
          <w:szCs w:val="28"/>
          <w:lang w:val="en-US" w:eastAsia="zh-CN"/>
        </w:rPr>
      </w:pPr>
      <w:r>
        <w:rPr>
          <w:rFonts w:hint="eastAsia"/>
          <w:sz w:val="21"/>
          <w:szCs w:val="28"/>
          <w:lang w:val="en-US" w:eastAsia="zh-CN"/>
        </w:rPr>
        <w:t>其次，他开始以好莱坞经典电影为基础，让自己站在的巨人的肩膀上去看待世界电影的发展，抓到经典的精髓，再通过自己的方式呈现出来。并对一些好莱坞影片改编与翻拍，再次出现三部——《爱在旅途》《情比金坚》《情牵一线》鼓舞人心的作品。</w:t>
      </w:r>
    </w:p>
    <w:p>
      <w:pPr>
        <w:spacing w:line="440" w:lineRule="exact"/>
        <w:rPr>
          <w:rFonts w:hint="eastAsia"/>
          <w:sz w:val="21"/>
          <w:szCs w:val="28"/>
          <w:lang w:val="en-US" w:eastAsia="zh-CN"/>
        </w:rPr>
      </w:pPr>
      <w:r>
        <w:rPr>
          <w:rFonts w:hint="eastAsia"/>
          <w:sz w:val="28"/>
          <w:szCs w:val="28"/>
          <w:lang w:val="en-US" w:eastAsia="zh-CN"/>
        </w:rPr>
        <w:t>ppT14：</w:t>
      </w:r>
    </w:p>
    <w:p>
      <w:pPr>
        <w:spacing w:line="440" w:lineRule="exact"/>
        <w:ind w:firstLine="420" w:firstLineChars="200"/>
        <w:rPr>
          <w:rFonts w:hint="eastAsia"/>
          <w:sz w:val="21"/>
          <w:szCs w:val="28"/>
          <w:lang w:val="en-US" w:eastAsia="zh-CN"/>
        </w:rPr>
      </w:pPr>
      <w:r>
        <w:rPr>
          <w:rFonts w:hint="eastAsia"/>
          <w:sz w:val="21"/>
          <w:szCs w:val="28"/>
          <w:lang w:val="en-US" w:eastAsia="zh-CN"/>
        </w:rPr>
        <w:t>再后来，他开始演绎多种角色，从爱情喜剧片中的“奶油小生”到“激情年代”中的年轻父亲，再到市井小混混，；每一部作品带给阿米尔的东西，阿米尔都能让自己在下一部电影中表现的更好，因此阿米尔也迎来了自己的巨星时刻，</w:t>
      </w:r>
    </w:p>
    <w:p>
      <w:pPr>
        <w:spacing w:line="440" w:lineRule="exact"/>
        <w:rPr>
          <w:rFonts w:hint="eastAsia"/>
          <w:sz w:val="21"/>
          <w:szCs w:val="28"/>
          <w:lang w:val="en-US" w:eastAsia="zh-CN"/>
        </w:rPr>
      </w:pPr>
      <w:r>
        <w:rPr>
          <w:rFonts w:hint="eastAsia"/>
          <w:sz w:val="28"/>
          <w:szCs w:val="28"/>
          <w:lang w:val="en-US" w:eastAsia="zh-CN"/>
        </w:rPr>
        <w:t>ppT15：</w:t>
      </w:r>
    </w:p>
    <w:p>
      <w:pPr>
        <w:spacing w:line="440" w:lineRule="exact"/>
        <w:ind w:firstLine="420" w:firstLineChars="200"/>
        <w:rPr>
          <w:rFonts w:hint="eastAsia"/>
          <w:color w:val="000000"/>
          <w:sz w:val="21"/>
          <w:szCs w:val="28"/>
          <w:lang w:val="en-US" w:eastAsia="zh-CN"/>
        </w:rPr>
      </w:pPr>
      <w:r>
        <w:rPr>
          <w:rFonts w:hint="eastAsia"/>
          <w:sz w:val="21"/>
          <w:szCs w:val="28"/>
          <w:lang w:val="en-US" w:eastAsia="zh-CN"/>
        </w:rPr>
        <w:t>影坛地位有了，好电影框架有了，演绎水平有了，阿米尔开始做自己，导演自己想要表达的作品；也就是我们后来看到的一系列反应社会问题、令人发省、推动社会进步的电影。</w:t>
      </w:r>
      <w:r>
        <w:rPr>
          <w:rFonts w:hint="eastAsia"/>
          <w:color w:val="000000"/>
          <w:sz w:val="21"/>
          <w:szCs w:val="28"/>
          <w:lang w:val="en-US" w:eastAsia="zh-CN"/>
        </w:rPr>
        <w:t xml:space="preserve">《芭萨提的颜色》推动印度修改了法令，《三傻大闹宝莱坞》直面教育体制问题，《偶滴神啊》直面印度宗教，《摔跤吧！爸爸》直面印度重男轻女等等一系列反应社会问题，引发观众共鸣。 </w:t>
      </w:r>
    </w:p>
    <w:p>
      <w:pPr>
        <w:spacing w:line="440" w:lineRule="exact"/>
        <w:rPr>
          <w:rFonts w:hint="eastAsia"/>
          <w:color w:val="0000FF"/>
          <w:sz w:val="21"/>
          <w:szCs w:val="28"/>
          <w:lang w:val="en-US" w:eastAsia="zh-CN"/>
        </w:rPr>
      </w:pPr>
      <w:r>
        <w:rPr>
          <w:rFonts w:hint="eastAsia"/>
          <w:sz w:val="28"/>
          <w:szCs w:val="28"/>
          <w:lang w:val="en-US" w:eastAsia="zh-CN"/>
        </w:rPr>
        <w:t>ppT16：</w:t>
      </w:r>
    </w:p>
    <w:p>
      <w:pPr>
        <w:spacing w:line="440" w:lineRule="exact"/>
        <w:ind w:firstLine="420" w:firstLineChars="200"/>
        <w:rPr>
          <w:rFonts w:hint="eastAsia"/>
          <w:color w:val="000000"/>
          <w:sz w:val="21"/>
          <w:szCs w:val="28"/>
          <w:lang w:val="en-US" w:eastAsia="zh-CN"/>
        </w:rPr>
      </w:pPr>
      <w:r>
        <w:rPr>
          <w:rFonts w:hint="eastAsia"/>
          <w:color w:val="000000"/>
          <w:sz w:val="21"/>
          <w:szCs w:val="28"/>
          <w:lang w:val="en-US" w:eastAsia="zh-CN"/>
        </w:rPr>
        <w:t>印度真的如此开放么，这么多敏感的话题都能成功上映。当然不是，在这些影片上映的背后，阿米尔遭受的是政府的抗议、媒体的攻击；票房被削弱，产业被破坏，可就是在这样的背景下，阿米尔成功的上映了一部又一部震撼的电影。他总是能在遵循内心声音的同时，应付好各大冲击，并保证票房的收入。阿米尔说：“做”永远比“说”难的多，我想正是这样的实践巨人吸引了来自世界的注意，更给予了我们对于生活与工作的思考。</w:t>
      </w:r>
    </w:p>
    <w:p>
      <w:pPr>
        <w:spacing w:line="440" w:lineRule="exact"/>
        <w:rPr>
          <w:rFonts w:hint="eastAsia"/>
          <w:color w:val="000000"/>
          <w:sz w:val="21"/>
          <w:szCs w:val="28"/>
          <w:lang w:val="en-US" w:eastAsia="zh-CN"/>
        </w:rPr>
      </w:pPr>
      <w:r>
        <w:rPr>
          <w:rFonts w:hint="eastAsia"/>
          <w:color w:val="000000"/>
          <w:sz w:val="28"/>
          <w:szCs w:val="28"/>
          <w:lang w:val="en-US" w:eastAsia="zh-CN"/>
        </w:rPr>
        <w:t>ppT17：</w:t>
      </w:r>
    </w:p>
    <w:p>
      <w:pPr>
        <w:spacing w:line="440" w:lineRule="exact"/>
        <w:ind w:firstLine="420" w:firstLineChars="200"/>
        <w:rPr>
          <w:rFonts w:hint="eastAsia"/>
          <w:color w:val="000000"/>
          <w:sz w:val="21"/>
          <w:szCs w:val="28"/>
          <w:lang w:val="en-US" w:eastAsia="zh-CN"/>
        </w:rPr>
      </w:pPr>
      <w:r>
        <w:rPr>
          <w:rFonts w:hint="eastAsia"/>
          <w:color w:val="000000"/>
          <w:sz w:val="21"/>
          <w:szCs w:val="28"/>
          <w:lang w:val="en-US" w:eastAsia="zh-CN"/>
        </w:rPr>
        <w:t>对于阿米尔来说，巅峰意味着夕阳的迫近，而他追寻的是永恒的光。</w:t>
      </w:r>
    </w:p>
    <w:p>
      <w:pPr>
        <w:spacing w:line="440" w:lineRule="exact"/>
        <w:ind w:firstLine="420" w:firstLineChars="200"/>
        <w:rPr>
          <w:rFonts w:hint="eastAsia"/>
          <w:color w:val="000000"/>
          <w:sz w:val="21"/>
          <w:szCs w:val="28"/>
          <w:lang w:val="en-US" w:eastAsia="zh-CN"/>
        </w:rPr>
      </w:pPr>
      <w:r>
        <w:rPr>
          <w:rFonts w:hint="eastAsia"/>
          <w:color w:val="000000"/>
          <w:sz w:val="21"/>
          <w:szCs w:val="28"/>
          <w:lang w:val="en-US" w:eastAsia="zh-CN"/>
        </w:rPr>
        <w:t>对于社会问题，不仅仅是演员，每一个人都应该把自己的想法通过某种途径表达出来。</w:t>
      </w:r>
    </w:p>
    <w:p>
      <w:pPr>
        <w:spacing w:line="440" w:lineRule="exact"/>
        <w:rPr>
          <w:rFonts w:hint="eastAsia"/>
          <w:color w:val="000000"/>
          <w:sz w:val="21"/>
          <w:szCs w:val="28"/>
          <w:lang w:val="en-US" w:eastAsia="zh-CN"/>
        </w:rPr>
      </w:pPr>
    </w:p>
    <w:p>
      <w:pPr>
        <w:spacing w:line="440" w:lineRule="exact"/>
        <w:rPr>
          <w:rFonts w:hint="eastAsia"/>
          <w:sz w:val="21"/>
          <w:szCs w:val="28"/>
          <w:lang w:val="en-US" w:eastAsia="zh-CN"/>
        </w:rPr>
      </w:pPr>
    </w:p>
    <w:p>
      <w:pPr>
        <w:spacing w:line="440" w:lineRule="exact"/>
        <w:ind w:firstLine="420" w:firstLineChars="200"/>
        <w:rPr>
          <w:rFonts w:hint="eastAsia"/>
          <w:sz w:val="21"/>
          <w:szCs w:val="28"/>
          <w:lang w:val="en-US" w:eastAsia="zh-CN"/>
        </w:rPr>
      </w:pPr>
    </w:p>
    <w:p>
      <w:pPr>
        <w:spacing w:line="440" w:lineRule="exact"/>
        <w:ind w:firstLine="420" w:firstLineChars="200"/>
        <w:rPr>
          <w:rFonts w:hint="eastAsia"/>
          <w:sz w:val="21"/>
          <w:szCs w:val="28"/>
          <w:lang w:val="en-US" w:eastAsia="zh-CN"/>
        </w:rPr>
      </w:pPr>
    </w:p>
    <w:p>
      <w:pPr>
        <w:spacing w:line="440" w:lineRule="exact"/>
        <w:ind w:firstLine="420" w:firstLineChars="200"/>
        <w:rPr>
          <w:rFonts w:hint="eastAsia"/>
          <w:sz w:val="21"/>
          <w:szCs w:val="28"/>
          <w:lang w:val="en-US" w:eastAsia="zh-CN"/>
        </w:rPr>
      </w:pPr>
      <w:r>
        <w:rPr>
          <w:rFonts w:hint="eastAsia"/>
          <w:sz w:val="21"/>
          <w:szCs w:val="28"/>
          <w:lang w:val="en-US" w:eastAsia="zh-CN"/>
        </w:rPr>
        <w:t>阿米尔母亲给予了良好的教育，父亲拍摄一辈子电影给予影响，伯父作为印度电影的龙头作为支持，妻子作为印度的富人，这样一个环境下的孩子在面对问题时候挫折感会弱一些么？我想并不是，每个人面对困境的感受都是一样的，但不同在哪里呢，在于面对问题时处理的方式，在于坚持自我内心的想法并实践，从而不断迎来一次又一次自我的突破，让自己发生出无限可能。</w:t>
      </w:r>
    </w:p>
    <w:p>
      <w:pPr>
        <w:spacing w:line="440" w:lineRule="exact"/>
        <w:ind w:firstLine="420" w:firstLineChars="200"/>
        <w:rPr>
          <w:rFonts w:hint="eastAsia"/>
          <w:sz w:val="21"/>
          <w:szCs w:val="28"/>
          <w:lang w:val="en-US" w:eastAsia="zh-CN"/>
        </w:rPr>
      </w:pPr>
      <w:r>
        <w:rPr>
          <w:rFonts w:hint="eastAsia"/>
          <w:sz w:val="21"/>
          <w:szCs w:val="28"/>
          <w:lang w:val="en-US" w:eastAsia="zh-CN"/>
        </w:rPr>
        <w:t>这样一位有才能的巨星会有大牌风范?会遭遇同行的排挤与嫉妒么？也没有，为什么？因为博览群书给予的丰厚的思想内涵与大局观；以“揭示社会内涵”的准则保证电影作品的质量；他“强烈的公民意识”帮助需要帮助的群体。</w:t>
      </w:r>
    </w:p>
    <w:p>
      <w:pPr>
        <w:spacing w:line="440" w:lineRule="exact"/>
        <w:ind w:firstLine="560" w:firstLineChars="200"/>
        <w:rPr>
          <w:rFonts w:hint="eastAsia"/>
          <w:sz w:val="28"/>
          <w:szCs w:val="28"/>
          <w:lang w:val="en-US" w:eastAsia="zh-CN"/>
        </w:rPr>
      </w:pPr>
    </w:p>
    <w:p>
      <w:pPr>
        <w:spacing w:line="360" w:lineRule="auto"/>
        <w:ind w:firstLine="560"/>
        <w:rPr>
          <w:rFonts w:asciiTheme="minorEastAsia" w:hAnsiTheme="minorEastAsia"/>
          <w:szCs w:val="21"/>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Theme="minorEastAsia" w:hAnsi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Theme="minorEastAsia" w:hAnsi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heme="minorEastAsia" w:hAnsiTheme="minorEastAsia"/>
          <w:b/>
          <w:bCs/>
          <w:sz w:val="32"/>
          <w:szCs w:val="32"/>
        </w:rPr>
      </w:pPr>
      <w:bookmarkStart w:id="42" w:name="_Toc13683"/>
      <w:r>
        <w:rPr>
          <w:rFonts w:hint="eastAsia" w:asciiTheme="minorEastAsia" w:hAnsiTheme="minorEastAsia"/>
          <w:b/>
          <w:bCs/>
          <w:sz w:val="32"/>
          <w:szCs w:val="32"/>
        </w:rPr>
        <w:t>放开手   真正爱</w:t>
      </w:r>
      <w:bookmarkEnd w:id="42"/>
    </w:p>
    <w:p>
      <w:pPr>
        <w:spacing w:line="360" w:lineRule="auto"/>
        <w:jc w:val="center"/>
        <w:rPr>
          <w:rFonts w:hint="eastAsia" w:asciiTheme="minorEastAsia" w:hAnsiTheme="minorEastAsia"/>
          <w:szCs w:val="21"/>
        </w:rPr>
      </w:pPr>
      <w:r>
        <w:rPr>
          <w:rFonts w:hint="eastAsia" w:asciiTheme="minorEastAsia" w:hAnsiTheme="minorEastAsia"/>
          <w:szCs w:val="21"/>
        </w:rPr>
        <w:t>——《童年的秘密》读后感</w:t>
      </w:r>
    </w:p>
    <w:p>
      <w:pPr>
        <w:spacing w:line="360" w:lineRule="auto"/>
        <w:jc w:val="center"/>
        <w:rPr>
          <w:rFonts w:hint="eastAsia" w:asciiTheme="minorEastAsia" w:hAnsiTheme="minorEastAsia" w:eastAsiaTheme="minorEastAsia"/>
          <w:szCs w:val="21"/>
          <w:lang w:val="en-US" w:eastAsia="zh-CN"/>
        </w:rPr>
      </w:pPr>
      <w:r>
        <w:rPr>
          <w:rFonts w:hint="eastAsia" w:asciiTheme="minorEastAsia" w:hAnsiTheme="minorEastAsia"/>
          <w:szCs w:val="21"/>
          <w:lang w:eastAsia="zh-CN"/>
        </w:rPr>
        <w:t>胜利幼儿园</w:t>
      </w:r>
      <w:r>
        <w:rPr>
          <w:rFonts w:hint="eastAsia" w:asciiTheme="minorEastAsia" w:hAnsiTheme="minorEastAsia"/>
          <w:szCs w:val="21"/>
          <w:lang w:val="en-US" w:eastAsia="zh-CN"/>
        </w:rPr>
        <w:t xml:space="preserve">  郭净</w:t>
      </w:r>
    </w:p>
    <w:p>
      <w:pPr>
        <w:spacing w:line="360" w:lineRule="auto"/>
        <w:ind w:firstLine="420" w:firstLineChars="200"/>
        <w:rPr>
          <w:rFonts w:hint="eastAsia" w:asciiTheme="minorEastAsia" w:hAnsiTheme="minorEastAsia"/>
          <w:szCs w:val="21"/>
        </w:rPr>
      </w:pPr>
      <w:r>
        <w:rPr>
          <w:rFonts w:hint="eastAsia" w:asciiTheme="minorEastAsia" w:hAnsiTheme="minorEastAsia"/>
          <w:szCs w:val="21"/>
        </w:rPr>
        <w:t>选择读这本书，一是因为同事推荐，说这是一本讲解儿童心理很深刻很引人深思的好书；二是因为作者是意大利著名心理学家蒙台梭利，她在世界儿童教育方面是一名公认的权威专家。为此，我怀着渴求知识的欲望和好奇心，开始了《童年的秘密你》的拜读。</w:t>
      </w:r>
    </w:p>
    <w:p>
      <w:pPr>
        <w:spacing w:line="360" w:lineRule="auto"/>
        <w:rPr>
          <w:rFonts w:hint="eastAsia" w:asciiTheme="minorEastAsia" w:hAnsiTheme="minorEastAsia"/>
          <w:szCs w:val="21"/>
        </w:rPr>
      </w:pPr>
      <w:r>
        <w:rPr>
          <w:rFonts w:hint="eastAsia" w:asciiTheme="minorEastAsia" w:hAnsiTheme="minorEastAsia"/>
          <w:szCs w:val="21"/>
        </w:rPr>
        <w:t>《童年的秘密》全书分为三大部分，介绍了儿童生理、心理各阶段的发展，儿童的教育，爱的智慧，成人与儿童的冲突等等。蒙台梭利从生理学、心理学、社会学和教育学的角度为我们提示了童年的秘密，让我们得以更深刻地了解和理解儿童。</w:t>
      </w:r>
    </w:p>
    <w:p>
      <w:pPr>
        <w:spacing w:line="360" w:lineRule="auto"/>
        <w:rPr>
          <w:rFonts w:hint="eastAsia" w:asciiTheme="minorEastAsia" w:hAnsiTheme="minorEastAsia"/>
          <w:szCs w:val="21"/>
        </w:rPr>
      </w:pPr>
      <w:r>
        <w:rPr>
          <w:rFonts w:hint="eastAsia" w:asciiTheme="minorEastAsia" w:hAnsiTheme="minorEastAsia"/>
          <w:szCs w:val="21"/>
        </w:rPr>
        <w:t>在读全书的过程中，有一种情感一直在深深地吸引着我:成人对儿童缺乏理解。“教育和生活本身的目的就是一个理性的人能够支配自己的行动，使得他的行动不仅仅因为感官的刺激而本能地应用，而是受理性本身的控制。如果一个人无法达到这个目的，他就不能获得理性的人所渴望的那种人物角色的统一。”成人无法理解儿童对感兴趣事物的热爱，他们对一切都习以为常， 并认为自己了解这些事物。所以他们感到乏味和疲倦，他们对工作不再热爱，开始被动行事，儿童的那种专注、探索、发现和创造也自然随之消失。</w:t>
      </w:r>
    </w:p>
    <w:p>
      <w:pPr>
        <w:spacing w:line="360" w:lineRule="auto"/>
        <w:rPr>
          <w:rFonts w:hint="eastAsia" w:asciiTheme="minorEastAsia" w:hAnsiTheme="minorEastAsia"/>
          <w:szCs w:val="21"/>
        </w:rPr>
      </w:pPr>
      <w:r>
        <w:rPr>
          <w:rFonts w:hint="eastAsia" w:asciiTheme="minorEastAsia" w:hAnsiTheme="minorEastAsia"/>
          <w:szCs w:val="21"/>
        </w:rPr>
        <w:t>成人总是按照自己的想法去教育孩子，根本不管孩子的感受和想法，常常是大人和孩子产生冲突的原因。虽然孩子在年幼时对父母的这些强迫没有反抗能力只能接受，但长期如此对孩子的个性发展有很大的影响。这种冲实所产生的后果几乎会无限扩展，就像一块石子扔进平静的湖面时传出去的波一样。在成人的眼里，孩子热衷于一些琐碎的、毫无用处的事物，他们为此感到不可理喻，他们认为孩子的自由探索行为是很幼稚的，这个过程是很缓慢的，他们企图将一切事情代劳。但对于孩子来说，这些探索是可喜、有趣的，他们从中得到了满足感。比如，孩子会要求自己系鞋带，他们会完全沉迷在这些在大人看来是再简单不过的工作中，在一遍遍的尝试、重复中探索、发现、兴奋着、愉悦着，但大人们看不下去了，最后穿衣穿鞋等基本生活技能完全由秤人代劳。而蒙台梭利很重视儿童的基本生活技能训练，她做了专门训练儿童扣扣子、系绳子的工具。</w:t>
      </w:r>
    </w:p>
    <w:p>
      <w:pPr>
        <w:spacing w:line="360" w:lineRule="auto"/>
        <w:rPr>
          <w:rFonts w:hint="eastAsia" w:asciiTheme="minorEastAsia" w:hAnsiTheme="minorEastAsia"/>
          <w:szCs w:val="21"/>
        </w:rPr>
      </w:pPr>
      <w:r>
        <w:rPr>
          <w:rFonts w:hint="eastAsia" w:asciiTheme="minorEastAsia" w:hAnsiTheme="minorEastAsia"/>
          <w:szCs w:val="21"/>
        </w:rPr>
        <w:t xml:space="preserve">   《童年的秘密》中还提到，新教育的基本目的是发现儿童和解放儿童。试想今天，我们在解读孩子的“百种语言”，在创造的幼儿教育中发展孩子的多元智能，在关注孩子的生活世界中努力为孩子创造回归以大为本的生态式教育环境，所做的一切不正是源自于发现儿童的渴望，我们所孜孜追求的不正是真正意义上的幼儿的解放和童年的真义吗？</w:t>
      </w:r>
    </w:p>
    <w:p>
      <w:pPr>
        <w:spacing w:line="360" w:lineRule="auto"/>
        <w:rPr>
          <w:rFonts w:hint="eastAsia" w:asciiTheme="minorEastAsia" w:hAnsiTheme="minorEastAsia"/>
          <w:szCs w:val="21"/>
        </w:rPr>
      </w:pPr>
      <w:r>
        <w:rPr>
          <w:rFonts w:hint="eastAsia" w:asciiTheme="minorEastAsia" w:hAnsiTheme="minorEastAsia"/>
          <w:szCs w:val="21"/>
        </w:rPr>
        <w:t xml:space="preserve">   作为幼儿教师，我们无疑是深爱着孩子的。然而，很多的时候，我们总是在抱怨，我们这样的辛苦那样的劳累，而孩子们面对我们的良苦用心却似乎总是无动于衷。其实，这一切的尴尬都只因我们对孩子的爱过于武断、包办与专制。对学生，爱是立场，爱的智慧则是境界。</w:t>
      </w:r>
    </w:p>
    <w:p>
      <w:pPr>
        <w:spacing w:line="360" w:lineRule="auto"/>
        <w:rPr>
          <w:rFonts w:hint="eastAsia" w:asciiTheme="minorEastAsia" w:hAnsiTheme="minorEastAsia"/>
          <w:szCs w:val="21"/>
        </w:rPr>
      </w:pPr>
      <w:r>
        <w:rPr>
          <w:rFonts w:hint="eastAsia" w:asciiTheme="minorEastAsia" w:hAnsiTheme="minorEastAsia"/>
          <w:szCs w:val="21"/>
        </w:rPr>
        <w:t xml:space="preserve">   苏霍姆林斯基说，要像对待荷叶上的露珠那样，小心翼翼地保护幼儿幼小的心灵。晶莹透亮的露珠是美丽可爱的，却又是十分脆弱的，一不小心露珠滚落，就会破碎，不复存在。幼儿的心灵，就如同露珠，需要教师和家长加倍呵护。这种保护就是一种教育。</w:t>
      </w:r>
    </w:p>
    <w:p>
      <w:pPr>
        <w:spacing w:line="360" w:lineRule="auto"/>
        <w:rPr>
          <w:rFonts w:hint="eastAsia" w:asciiTheme="minorEastAsia" w:hAnsiTheme="minorEastAsia"/>
          <w:szCs w:val="21"/>
        </w:rPr>
      </w:pPr>
      <w:r>
        <w:rPr>
          <w:rFonts w:hint="eastAsia" w:asciiTheme="minorEastAsia" w:hAnsiTheme="minorEastAsia"/>
          <w:szCs w:val="21"/>
        </w:rPr>
        <w:t xml:space="preserve">   以上就是我读《童年的秘密》一书的主要感受。我想每个童年秘密的发现、教育方法的实施、孩子的点病进步都将成为我今后不断努力、不断前进的动力!</w:t>
      </w:r>
    </w:p>
    <w:p>
      <w:pPr>
        <w:spacing w:line="360" w:lineRule="auto"/>
        <w:rPr>
          <w:rFonts w:hint="eastAsia" w:asciiTheme="minorEastAsia" w:hAnsiTheme="minorEastAsia"/>
          <w:szCs w:val="21"/>
        </w:rPr>
      </w:pPr>
      <w:r>
        <w:rPr>
          <w:rFonts w:hint="eastAsia" w:asciiTheme="minorEastAsia" w:hAnsiTheme="minorEastAsia"/>
          <w:szCs w:val="21"/>
        </w:rPr>
        <w:t>以上就是我读《童年的秘密》一书的主要感受。我想每个童年秘密的发现、教育方法的实施、孩子的点滴进步都将成为我今后不断努力、不断前进的动力!</w:t>
      </w:r>
    </w:p>
    <w:p>
      <w:pPr>
        <w:spacing w:line="360" w:lineRule="auto"/>
        <w:rPr>
          <w:rFonts w:hint="eastAsia" w:asciiTheme="minorEastAsia" w:hAnsiTheme="minorEastAsia"/>
          <w:szCs w:val="21"/>
        </w:rPr>
      </w:pPr>
    </w:p>
    <w:sectPr>
      <w:footerReference r:id="rId9" w:type="first"/>
      <w:footerReference r:id="rId8"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FF" w:csb1="0000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9813670"/>
      <w:docPartObj>
        <w:docPartGallery w:val="autotext"/>
      </w:docPartObj>
    </w:sdtPr>
    <w:sdtContent>
      <w:p>
        <w:pPr>
          <w:pStyle w:val="5"/>
          <w:ind w:right="180"/>
          <w:jc w:val="right"/>
        </w:pPr>
      </w:p>
    </w:sdtContent>
  </w:sdt>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0417999"/>
      <w:docPartObj>
        <w:docPartGallery w:val="autotext"/>
      </w:docPartObj>
    </w:sdtPr>
    <w:sdtEndPr>
      <w:rPr>
        <w:b/>
        <w:sz w:val="21"/>
        <w:szCs w:val="21"/>
      </w:rPr>
    </w:sdtEndPr>
    <w:sdtContent>
      <w:p>
        <w:pPr>
          <w:pStyle w:val="5"/>
          <w:jc w:val="right"/>
          <w:rPr>
            <w:b/>
            <w:sz w:val="21"/>
            <w:szCs w:val="21"/>
          </w:rPr>
        </w:pPr>
        <w:r>
          <w:rPr>
            <w:b/>
            <w:sz w:val="21"/>
            <w:szCs w:val="21"/>
          </w:rPr>
          <w:fldChar w:fldCharType="begin"/>
        </w:r>
        <w:r>
          <w:rPr>
            <w:b/>
            <w:sz w:val="21"/>
            <w:szCs w:val="21"/>
          </w:rPr>
          <w:instrText xml:space="preserve">PAGE   \* MERGEFORMAT</w:instrText>
        </w:r>
        <w:r>
          <w:rPr>
            <w:b/>
            <w:sz w:val="21"/>
            <w:szCs w:val="21"/>
          </w:rPr>
          <w:fldChar w:fldCharType="separate"/>
        </w:r>
        <w:r>
          <w:rPr>
            <w:b/>
            <w:sz w:val="21"/>
            <w:szCs w:val="21"/>
            <w:lang w:val="zh-CN"/>
          </w:rPr>
          <w:t>2</w:t>
        </w:r>
        <w:r>
          <w:rPr>
            <w:b/>
            <w:sz w:val="21"/>
            <w:szCs w:val="2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8370890"/>
      <w:docPartObj>
        <w:docPartGallery w:val="autotext"/>
      </w:docPartObj>
    </w:sdtPr>
    <w:sdtEndPr>
      <w:rPr>
        <w:b/>
        <w:sz w:val="21"/>
      </w:rPr>
    </w:sdtEndPr>
    <w:sdtContent>
      <w:p>
        <w:pPr>
          <w:pStyle w:val="5"/>
          <w:jc w:val="right"/>
          <w:rPr>
            <w:b/>
            <w:sz w:val="21"/>
          </w:rPr>
        </w:pPr>
        <w:r>
          <w:rPr>
            <w:b/>
            <w:sz w:val="21"/>
          </w:rPr>
          <w:fldChar w:fldCharType="begin"/>
        </w:r>
        <w:r>
          <w:rPr>
            <w:b/>
            <w:sz w:val="21"/>
          </w:rPr>
          <w:instrText xml:space="preserve">PAGE   \* MERGEFORMAT</w:instrText>
        </w:r>
        <w:r>
          <w:rPr>
            <w:b/>
            <w:sz w:val="21"/>
          </w:rPr>
          <w:fldChar w:fldCharType="separate"/>
        </w:r>
        <w:r>
          <w:rPr>
            <w:b/>
            <w:sz w:val="21"/>
            <w:lang w:val="zh-CN"/>
          </w:rPr>
          <w:t>2</w:t>
        </w:r>
        <w:r>
          <w:rPr>
            <w:b/>
            <w:sz w:val="21"/>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pPr>
    <w:bookmarkStart w:id="43" w:name="_GoBack"/>
    <w:r>
      <w:drawing>
        <wp:anchor distT="0" distB="0" distL="114300" distR="114300" simplePos="0" relativeHeight="251656192" behindDoc="1" locked="0" layoutInCell="1" allowOverlap="1">
          <wp:simplePos x="0" y="0"/>
          <wp:positionH relativeFrom="column">
            <wp:posOffset>-1123950</wp:posOffset>
          </wp:positionH>
          <wp:positionV relativeFrom="paragraph">
            <wp:posOffset>-533400</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bookmarkEnd w:id="43"/>
    <w:r>
      <w:rPr>
        <w:rFonts w:hint="eastAsia"/>
      </w:rPr>
      <w:t>工作室活动简报（</w:t>
    </w:r>
    <w:r>
      <w:t>201</w:t>
    </w:r>
    <w:r>
      <w:rPr>
        <w:rFonts w:hint="eastAsia"/>
      </w:rPr>
      <w:t>8年第</w:t>
    </w:r>
    <w:r>
      <w:rPr>
        <w:rFonts w:hint="eastAsia"/>
        <w:lang w:val="en-US" w:eastAsia="zh-CN"/>
      </w:rPr>
      <w:t>2</w:t>
    </w:r>
    <w:r>
      <w:rPr>
        <w:rFonts w:hint="eastAsia"/>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left"/>
    </w:pPr>
    <w:r>
      <w:drawing>
        <wp:anchor distT="0" distB="0" distL="114300" distR="114300" simplePos="0" relativeHeight="251655168" behindDoc="1" locked="0" layoutInCell="1" allowOverlap="1">
          <wp:simplePos x="0" y="0"/>
          <wp:positionH relativeFrom="column">
            <wp:posOffset>-1123950</wp:posOffset>
          </wp:positionH>
          <wp:positionV relativeFrom="paragraph">
            <wp:posOffset>-533400</wp:posOffset>
          </wp:positionV>
          <wp:extent cx="7511415"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p>
  <w:p>
    <w:pPr>
      <w:pStyle w:val="6"/>
      <w:pBdr>
        <w:bottom w:val="none" w:color="auto" w:sz="0" w:space="0"/>
      </w:pBdr>
    </w:pPr>
    <w:r>
      <w:drawing>
        <wp:anchor distT="0" distB="0" distL="114300" distR="114300" simplePos="0" relativeHeight="251652096" behindDoc="1" locked="0" layoutInCell="1" allowOverlap="1">
          <wp:simplePos x="0" y="0"/>
          <wp:positionH relativeFrom="column">
            <wp:posOffset>-1123950</wp:posOffset>
          </wp:positionH>
          <wp:positionV relativeFrom="paragraph">
            <wp:posOffset>-559435</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hint="eastAsia"/>
      </w:rPr>
    </w:pPr>
    <w:r>
      <w:drawing>
        <wp:anchor distT="0" distB="0" distL="114300" distR="114300" simplePos="0" relativeHeight="251660288" behindDoc="1" locked="0" layoutInCell="1" allowOverlap="1">
          <wp:simplePos x="0" y="0"/>
          <wp:positionH relativeFrom="column">
            <wp:posOffset>-1123950</wp:posOffset>
          </wp:positionH>
          <wp:positionV relativeFrom="paragraph">
            <wp:posOffset>-533400</wp:posOffset>
          </wp:positionV>
          <wp:extent cx="7511415" cy="107061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201</w:t>
    </w:r>
    <w:r>
      <w:rPr>
        <w:rFonts w:hint="eastAsia"/>
      </w:rPr>
      <w:t>8年第</w:t>
    </w:r>
    <w:r>
      <w:rPr>
        <w:color w:val="FF0000"/>
      </w:rPr>
      <w:t>X</w:t>
    </w:r>
    <w:r>
      <w:rPr>
        <w:rFonts w:hint="eastAsia"/>
      </w:rPr>
      <w:t>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17A6A8"/>
    <w:multiLevelType w:val="singleLevel"/>
    <w:tmpl w:val="9917A6A8"/>
    <w:lvl w:ilvl="0" w:tentative="0">
      <w:start w:val="2"/>
      <w:numFmt w:val="chineseCounting"/>
      <w:suff w:val="nothing"/>
      <w:lvlText w:val="（%1）"/>
      <w:lvlJc w:val="left"/>
      <w:rPr>
        <w:rFonts w:hint="eastAsia"/>
      </w:rPr>
    </w:lvl>
  </w:abstractNum>
  <w:abstractNum w:abstractNumId="1">
    <w:nsid w:val="C280EBF8"/>
    <w:multiLevelType w:val="singleLevel"/>
    <w:tmpl w:val="C280EBF8"/>
    <w:lvl w:ilvl="0" w:tentative="0">
      <w:start w:val="2"/>
      <w:numFmt w:val="chineseCounting"/>
      <w:suff w:val="nothing"/>
      <w:lvlText w:val="%1、"/>
      <w:lvlJc w:val="left"/>
      <w:rPr>
        <w:rFonts w:hint="eastAsia"/>
      </w:rPr>
    </w:lvl>
  </w:abstractNum>
  <w:abstractNum w:abstractNumId="2">
    <w:nsid w:val="C6346399"/>
    <w:multiLevelType w:val="singleLevel"/>
    <w:tmpl w:val="C6346399"/>
    <w:lvl w:ilvl="0" w:tentative="0">
      <w:start w:val="1"/>
      <w:numFmt w:val="decimal"/>
      <w:lvlText w:val="%1."/>
      <w:lvlJc w:val="left"/>
      <w:pPr>
        <w:tabs>
          <w:tab w:val="left" w:pos="312"/>
        </w:tabs>
      </w:pPr>
    </w:lvl>
  </w:abstractNum>
  <w:abstractNum w:abstractNumId="3">
    <w:nsid w:val="CB18D93E"/>
    <w:multiLevelType w:val="singleLevel"/>
    <w:tmpl w:val="CB18D93E"/>
    <w:lvl w:ilvl="0" w:tentative="0">
      <w:start w:val="1"/>
      <w:numFmt w:val="decimal"/>
      <w:lvlText w:val="%1."/>
      <w:lvlJc w:val="left"/>
      <w:pPr>
        <w:tabs>
          <w:tab w:val="left" w:pos="312"/>
        </w:tabs>
      </w:pPr>
    </w:lvl>
  </w:abstractNum>
  <w:abstractNum w:abstractNumId="4">
    <w:nsid w:val="CF0D189E"/>
    <w:multiLevelType w:val="singleLevel"/>
    <w:tmpl w:val="CF0D189E"/>
    <w:lvl w:ilvl="0" w:tentative="0">
      <w:start w:val="1"/>
      <w:numFmt w:val="decimal"/>
      <w:suff w:val="nothing"/>
      <w:lvlText w:val="%1、"/>
      <w:lvlJc w:val="left"/>
      <w:pPr>
        <w:ind w:left="960" w:leftChars="0" w:firstLine="0" w:firstLineChars="0"/>
      </w:pPr>
    </w:lvl>
  </w:abstractNum>
  <w:abstractNum w:abstractNumId="5">
    <w:nsid w:val="D2BAD6F5"/>
    <w:multiLevelType w:val="singleLevel"/>
    <w:tmpl w:val="D2BAD6F5"/>
    <w:lvl w:ilvl="0" w:tentative="0">
      <w:start w:val="1"/>
      <w:numFmt w:val="decimal"/>
      <w:lvlText w:val="%1."/>
      <w:lvlJc w:val="left"/>
      <w:pPr>
        <w:tabs>
          <w:tab w:val="left" w:pos="312"/>
        </w:tabs>
      </w:pPr>
    </w:lvl>
  </w:abstractNum>
  <w:abstractNum w:abstractNumId="6">
    <w:nsid w:val="E9D991C4"/>
    <w:multiLevelType w:val="singleLevel"/>
    <w:tmpl w:val="E9D991C4"/>
    <w:lvl w:ilvl="0" w:tentative="0">
      <w:start w:val="1"/>
      <w:numFmt w:val="chineseCounting"/>
      <w:suff w:val="nothing"/>
      <w:lvlText w:val="%1、"/>
      <w:lvlJc w:val="left"/>
      <w:rPr>
        <w:rFonts w:hint="eastAsia"/>
      </w:rPr>
    </w:lvl>
  </w:abstractNum>
  <w:abstractNum w:abstractNumId="7">
    <w:nsid w:val="1A46B558"/>
    <w:multiLevelType w:val="singleLevel"/>
    <w:tmpl w:val="1A46B558"/>
    <w:lvl w:ilvl="0" w:tentative="0">
      <w:start w:val="1"/>
      <w:numFmt w:val="chineseCounting"/>
      <w:suff w:val="nothing"/>
      <w:lvlText w:val="%1、"/>
      <w:lvlJc w:val="left"/>
      <w:rPr>
        <w:rFonts w:hint="eastAsia"/>
      </w:rPr>
    </w:lvl>
  </w:abstractNum>
  <w:abstractNum w:abstractNumId="8">
    <w:nsid w:val="1E444ECC"/>
    <w:multiLevelType w:val="multilevel"/>
    <w:tmpl w:val="1E444EC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C01B83C"/>
    <w:multiLevelType w:val="singleLevel"/>
    <w:tmpl w:val="2C01B83C"/>
    <w:lvl w:ilvl="0" w:tentative="0">
      <w:start w:val="1"/>
      <w:numFmt w:val="decimal"/>
      <w:lvlText w:val="%1."/>
      <w:lvlJc w:val="left"/>
      <w:pPr>
        <w:tabs>
          <w:tab w:val="left" w:pos="312"/>
        </w:tabs>
      </w:pPr>
    </w:lvl>
  </w:abstractNum>
  <w:abstractNum w:abstractNumId="10">
    <w:nsid w:val="5A5DB3CB"/>
    <w:multiLevelType w:val="singleLevel"/>
    <w:tmpl w:val="5A5DB3CB"/>
    <w:lvl w:ilvl="0" w:tentative="0">
      <w:start w:val="3"/>
      <w:numFmt w:val="decimal"/>
      <w:lvlText w:val="%1."/>
      <w:lvlJc w:val="left"/>
      <w:pPr>
        <w:tabs>
          <w:tab w:val="left" w:pos="312"/>
        </w:tabs>
      </w:pPr>
    </w:lvl>
  </w:abstractNum>
  <w:abstractNum w:abstractNumId="11">
    <w:nsid w:val="5A7AF940"/>
    <w:multiLevelType w:val="singleLevel"/>
    <w:tmpl w:val="5A7AF940"/>
    <w:lvl w:ilvl="0" w:tentative="0">
      <w:start w:val="2"/>
      <w:numFmt w:val="decimal"/>
      <w:suff w:val="nothing"/>
      <w:lvlText w:val="%1、"/>
      <w:lvlJc w:val="left"/>
      <w:pPr>
        <w:ind w:left="1418" w:leftChars="0" w:firstLine="0" w:firstLineChars="0"/>
      </w:pPr>
    </w:lvl>
  </w:abstractNum>
  <w:abstractNum w:abstractNumId="12">
    <w:nsid w:val="5FEFEA1D"/>
    <w:multiLevelType w:val="singleLevel"/>
    <w:tmpl w:val="5FEFEA1D"/>
    <w:lvl w:ilvl="0" w:tentative="0">
      <w:start w:val="3"/>
      <w:numFmt w:val="chineseCounting"/>
      <w:suff w:val="nothing"/>
      <w:lvlText w:val="（%1）"/>
      <w:lvlJc w:val="left"/>
      <w:rPr>
        <w:rFonts w:hint="eastAsia"/>
      </w:rPr>
    </w:lvl>
  </w:abstractNum>
  <w:abstractNum w:abstractNumId="13">
    <w:nsid w:val="644E5B4B"/>
    <w:multiLevelType w:val="singleLevel"/>
    <w:tmpl w:val="644E5B4B"/>
    <w:lvl w:ilvl="0" w:tentative="0">
      <w:start w:val="1"/>
      <w:numFmt w:val="decimal"/>
      <w:suff w:val="nothing"/>
      <w:lvlText w:val="（%1）"/>
      <w:lvlJc w:val="left"/>
    </w:lvl>
  </w:abstractNum>
  <w:num w:numId="1">
    <w:abstractNumId w:val="1"/>
  </w:num>
  <w:num w:numId="2">
    <w:abstractNumId w:val="9"/>
  </w:num>
  <w:num w:numId="3">
    <w:abstractNumId w:val="13"/>
  </w:num>
  <w:num w:numId="4">
    <w:abstractNumId w:val="11"/>
  </w:num>
  <w:num w:numId="5">
    <w:abstractNumId w:val="3"/>
  </w:num>
  <w:num w:numId="6">
    <w:abstractNumId w:val="7"/>
  </w:num>
  <w:num w:numId="7">
    <w:abstractNumId w:val="12"/>
  </w:num>
  <w:num w:numId="8">
    <w:abstractNumId w:val="5"/>
  </w:num>
  <w:num w:numId="9">
    <w:abstractNumId w:val="4"/>
  </w:num>
  <w:num w:numId="10">
    <w:abstractNumId w:val="2"/>
  </w:num>
  <w:num w:numId="11">
    <w:abstractNumId w:val="6"/>
  </w:num>
  <w:num w:numId="12">
    <w:abstractNumId w:val="8"/>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F50"/>
    <w:rsid w:val="000130E7"/>
    <w:rsid w:val="000551BA"/>
    <w:rsid w:val="000B78FB"/>
    <w:rsid w:val="000F4EF5"/>
    <w:rsid w:val="001E3A5E"/>
    <w:rsid w:val="002A63BC"/>
    <w:rsid w:val="00402C23"/>
    <w:rsid w:val="00471023"/>
    <w:rsid w:val="0056618C"/>
    <w:rsid w:val="005A77E5"/>
    <w:rsid w:val="005C0B12"/>
    <w:rsid w:val="006953FE"/>
    <w:rsid w:val="006D4106"/>
    <w:rsid w:val="00952DC5"/>
    <w:rsid w:val="00AB5510"/>
    <w:rsid w:val="00BB2285"/>
    <w:rsid w:val="00C02EB7"/>
    <w:rsid w:val="00C66514"/>
    <w:rsid w:val="00CA0935"/>
    <w:rsid w:val="00CA3864"/>
    <w:rsid w:val="00CD1659"/>
    <w:rsid w:val="00D0667B"/>
    <w:rsid w:val="00D86F90"/>
    <w:rsid w:val="00DD717D"/>
    <w:rsid w:val="00E9086E"/>
    <w:rsid w:val="00EB4F50"/>
    <w:rsid w:val="00F23C68"/>
    <w:rsid w:val="02E470CB"/>
    <w:rsid w:val="0C476C39"/>
    <w:rsid w:val="0D203E72"/>
    <w:rsid w:val="130E76A2"/>
    <w:rsid w:val="147E53D1"/>
    <w:rsid w:val="1EB4455F"/>
    <w:rsid w:val="22197539"/>
    <w:rsid w:val="23387B5A"/>
    <w:rsid w:val="2EF7532B"/>
    <w:rsid w:val="35E73D6A"/>
    <w:rsid w:val="3A152C68"/>
    <w:rsid w:val="3B9E56A3"/>
    <w:rsid w:val="447E1A62"/>
    <w:rsid w:val="4BB97F1D"/>
    <w:rsid w:val="63C14F32"/>
    <w:rsid w:val="64900126"/>
    <w:rsid w:val="77C6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rFonts w:eastAsia="黑体"/>
      <w:b/>
      <w:bCs/>
      <w:kern w:val="44"/>
      <w:sz w:val="44"/>
      <w:szCs w:val="44"/>
    </w:rPr>
  </w:style>
  <w:style w:type="paragraph" w:styleId="3">
    <w:name w:val="heading 2"/>
    <w:basedOn w:val="1"/>
    <w:next w:val="1"/>
    <w:link w:val="2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5">
    <w:name w:val="footer"/>
    <w:basedOn w:val="1"/>
    <w:link w:val="16"/>
    <w:qFormat/>
    <w:uiPriority w:val="99"/>
    <w:pPr>
      <w:tabs>
        <w:tab w:val="center" w:pos="4153"/>
        <w:tab w:val="right" w:pos="8306"/>
      </w:tabs>
      <w:snapToGrid w:val="0"/>
      <w:jc w:val="left"/>
    </w:pPr>
    <w:rPr>
      <w:sz w:val="18"/>
      <w:szCs w:val="18"/>
    </w:rPr>
  </w:style>
  <w:style w:type="paragraph" w:styleId="6">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59" w:lineRule="auto"/>
      <w:jc w:val="left"/>
    </w:pPr>
    <w:rPr>
      <w:rFonts w:cs="Times New Roman"/>
      <w:kern w:val="0"/>
      <w:sz w:val="22"/>
      <w:szCs w:val="22"/>
    </w:rPr>
  </w:style>
  <w:style w:type="paragraph" w:styleId="8">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9">
    <w:name w:val="Normal (Web)"/>
    <w:basedOn w:val="1"/>
    <w:unhideWhenUsed/>
    <w:qFormat/>
    <w:uiPriority w:val="99"/>
    <w:pPr>
      <w:widowControl/>
      <w:spacing w:beforeAutospacing="1" w:after="100" w:afterAutospacing="1"/>
      <w:jc w:val="left"/>
    </w:pPr>
    <w:rPr>
      <w:rFonts w:ascii="宋体" w:hAnsi="宋体" w:eastAsia="宋体" w:cs="宋体"/>
      <w:kern w:val="0"/>
      <w:sz w:val="24"/>
    </w:rPr>
  </w:style>
  <w:style w:type="paragraph" w:styleId="10">
    <w:name w:val="Title"/>
    <w:basedOn w:val="1"/>
    <w:next w:val="1"/>
    <w:link w:val="23"/>
    <w:qFormat/>
    <w:uiPriority w:val="0"/>
    <w:pPr>
      <w:spacing w:before="240" w:after="60"/>
      <w:jc w:val="center"/>
      <w:outlineLvl w:val="0"/>
    </w:pPr>
    <w:rPr>
      <w:rFonts w:asciiTheme="majorHAnsi" w:hAnsiTheme="majorHAnsi" w:eastAsiaTheme="majorEastAsia" w:cstheme="majorBidi"/>
      <w:b/>
      <w:bCs/>
      <w:sz w:val="32"/>
      <w:szCs w:val="3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table" w:styleId="14">
    <w:name w:val="Table Grid"/>
    <w:basedOn w:val="1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页眉 字符"/>
    <w:basedOn w:val="11"/>
    <w:link w:val="6"/>
    <w:qFormat/>
    <w:uiPriority w:val="0"/>
    <w:rPr>
      <w:kern w:val="2"/>
      <w:sz w:val="18"/>
      <w:szCs w:val="18"/>
    </w:rPr>
  </w:style>
  <w:style w:type="character" w:customStyle="1" w:styleId="16">
    <w:name w:val="页脚 字符"/>
    <w:basedOn w:val="11"/>
    <w:link w:val="5"/>
    <w:qFormat/>
    <w:uiPriority w:val="99"/>
    <w:rPr>
      <w:kern w:val="2"/>
      <w:sz w:val="18"/>
      <w:szCs w:val="18"/>
    </w:rPr>
  </w:style>
  <w:style w:type="character" w:customStyle="1" w:styleId="17">
    <w:name w:val="页眉 Char"/>
    <w:qFormat/>
    <w:uiPriority w:val="99"/>
    <w:rPr>
      <w:rFonts w:ascii="Tahoma" w:hAnsi="Tahoma"/>
      <w:sz w:val="18"/>
      <w:szCs w:val="18"/>
    </w:rPr>
  </w:style>
  <w:style w:type="paragraph" w:styleId="18">
    <w:name w:val="No Spacing"/>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字符"/>
    <w:basedOn w:val="11"/>
    <w:link w:val="18"/>
    <w:qFormat/>
    <w:uiPriority w:val="1"/>
    <w:rPr>
      <w:sz w:val="22"/>
      <w:szCs w:val="22"/>
    </w:rPr>
  </w:style>
  <w:style w:type="paragraph" w:styleId="20">
    <w:name w:val="List Paragraph"/>
    <w:basedOn w:val="1"/>
    <w:qFormat/>
    <w:uiPriority w:val="34"/>
    <w:pPr>
      <w:ind w:firstLine="420" w:firstLineChars="200"/>
    </w:pPr>
    <w:rPr>
      <w:szCs w:val="22"/>
    </w:rPr>
  </w:style>
  <w:style w:type="character" w:customStyle="1" w:styleId="21">
    <w:name w:val="标题 1 字符"/>
    <w:basedOn w:val="11"/>
    <w:link w:val="2"/>
    <w:qFormat/>
    <w:uiPriority w:val="0"/>
    <w:rPr>
      <w:rFonts w:eastAsia="黑体"/>
      <w:b/>
      <w:bCs/>
      <w:kern w:val="44"/>
      <w:sz w:val="44"/>
      <w:szCs w:val="44"/>
    </w:rPr>
  </w:style>
  <w:style w:type="character" w:customStyle="1" w:styleId="22">
    <w:name w:val="标题 2 字符"/>
    <w:basedOn w:val="11"/>
    <w:link w:val="3"/>
    <w:qFormat/>
    <w:uiPriority w:val="0"/>
    <w:rPr>
      <w:rFonts w:asciiTheme="majorHAnsi" w:hAnsiTheme="majorHAnsi" w:eastAsiaTheme="majorEastAsia" w:cstheme="majorBidi"/>
      <w:b/>
      <w:bCs/>
      <w:kern w:val="2"/>
      <w:sz w:val="32"/>
      <w:szCs w:val="32"/>
    </w:rPr>
  </w:style>
  <w:style w:type="character" w:customStyle="1" w:styleId="23">
    <w:name w:val="标题 字符"/>
    <w:basedOn w:val="11"/>
    <w:link w:val="10"/>
    <w:qFormat/>
    <w:uiPriority w:val="0"/>
    <w:rPr>
      <w:rFonts w:asciiTheme="majorHAnsi" w:hAnsiTheme="majorHAnsi" w:eastAsiaTheme="majorEastAsia" w:cstheme="majorBidi"/>
      <w:b/>
      <w:bCs/>
      <w:kern w:val="2"/>
      <w:sz w:val="32"/>
      <w:szCs w:val="32"/>
    </w:rPr>
  </w:style>
  <w:style w:type="paragraph" w:customStyle="1" w:styleId="2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0DD61E5320144A2AF35810C9437B1AD"/>
        <w:style w:val=""/>
        <w:category>
          <w:name w:val="常规"/>
          <w:gallery w:val="placeholder"/>
        </w:category>
        <w:types>
          <w:type w:val="bbPlcHdr"/>
        </w:types>
        <w:behaviors>
          <w:behavior w:val="content"/>
        </w:behaviors>
        <w:description w:val=""/>
        <w:guid w:val="{E447A786-9ADD-4C82-863F-B3656B827A7D}"/>
      </w:docPartPr>
      <w:docPartBody>
        <w:p>
          <w:pPr>
            <w:pStyle w:val="4"/>
          </w:pPr>
          <w:r>
            <w:rPr>
              <w:rFonts w:asciiTheme="majorHAnsi" w:hAnsiTheme="majorHAnsi" w:eastAsiaTheme="majorEastAsia" w:cstheme="majorBidi"/>
              <w:caps/>
              <w:color w:val="5B9BD5" w:themeColor="accent1"/>
              <w:sz w:val="80"/>
              <w:szCs w:val="80"/>
              <w:lang w:val="zh-CN"/>
              <w14:textFill>
                <w14:solidFill>
                  <w14:schemeClr w14:val="accent1"/>
                </w14:solidFill>
              </w14:textFill>
            </w:rPr>
            <w:t>[文档标题]</w:t>
          </w:r>
        </w:p>
      </w:docPartBody>
    </w:docPart>
    <w:docPart>
      <w:docPartPr>
        <w:name w:val="8403B185A6964583824ACEBC42423FDD"/>
        <w:style w:val=""/>
        <w:category>
          <w:name w:val="常规"/>
          <w:gallery w:val="placeholder"/>
        </w:category>
        <w:types>
          <w:type w:val="bbPlcHdr"/>
        </w:types>
        <w:behaviors>
          <w:behavior w:val="content"/>
        </w:behaviors>
        <w:description w:val=""/>
        <w:guid w:val="{6A358DF0-76AB-4ED6-B732-53C24542E952}"/>
      </w:docPartPr>
      <w:docPartBody>
        <w:p>
          <w:pPr>
            <w:pStyle w:val="5"/>
          </w:pPr>
          <w:r>
            <w:rPr>
              <w:color w:val="5B9BD5"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16F"/>
    <w:rsid w:val="005D1C3D"/>
    <w:rsid w:val="00975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customStyle="1" w:styleId="4">
    <w:name w:val="50DD61E5320144A2AF35810C9437B1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8403B185A6964583824ACEBC42423F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2142603D2364BC28278133044C284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092753941B24CB8B0BB9C5CD07DE5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F22B4D394CFC4FFFA53308C902EA6B2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F5DE5-A439-44FF-9808-2489B6596B60}">
  <ds:schemaRefs/>
</ds:datastoreItem>
</file>

<file path=docProps/app.xml><?xml version="1.0" encoding="utf-8"?>
<Properties xmlns="http://schemas.openxmlformats.org/officeDocument/2006/extended-properties" xmlns:vt="http://schemas.openxmlformats.org/officeDocument/2006/docPropsVTypes">
  <Template>Normal.dotm</Template>
  <Pages>44</Pages>
  <Words>4918</Words>
  <Characters>28035</Characters>
  <Lines>233</Lines>
  <Paragraphs>65</Paragraphs>
  <TotalTime>0</TotalTime>
  <ScaleCrop>false</ScaleCrop>
  <LinksUpToDate>false</LinksUpToDate>
  <CharactersWithSpaces>32888</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2018-06-26T18:53:00Z</dcterms:created>
  <dc:creator>hp0</dc:creator>
  <cp:lastModifiedBy>hp0</cp:lastModifiedBy>
  <dcterms:modified xsi:type="dcterms:W3CDTF">2018-06-29T14:38:12Z</dcterms:modified>
  <dc:subject>——教育，慢的艺术</dc:subject>
  <dc:title>温柔的坚持</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